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575" w:rsidRPr="007D48E8" w:rsidRDefault="00FA2575" w:rsidP="00226FD9">
      <w:pPr>
        <w:jc w:val="both"/>
        <w:rPr>
          <w:rFonts w:ascii="Arial" w:hAnsi="Arial" w:cs="Arial"/>
          <w:b/>
          <w:sz w:val="22"/>
          <w:szCs w:val="22"/>
          <w:lang w:val="en-GB"/>
        </w:rPr>
      </w:pPr>
    </w:p>
    <w:p w:rsidR="007D48E8" w:rsidRPr="007D48E8" w:rsidRDefault="007D48E8" w:rsidP="00226FD9">
      <w:pPr>
        <w:jc w:val="both"/>
        <w:rPr>
          <w:rFonts w:ascii="Arial" w:hAnsi="Arial" w:cs="Arial"/>
          <w:b/>
          <w:sz w:val="22"/>
          <w:szCs w:val="22"/>
          <w:lang w:val="en-GB"/>
        </w:rPr>
      </w:pPr>
    </w:p>
    <w:p w:rsidR="00FA2575" w:rsidRPr="007D48E8" w:rsidRDefault="00FA2575" w:rsidP="00226FD9">
      <w:pPr>
        <w:jc w:val="both"/>
        <w:rPr>
          <w:rFonts w:ascii="Arial" w:hAnsi="Arial" w:cs="Arial"/>
          <w:b/>
          <w:sz w:val="22"/>
          <w:szCs w:val="22"/>
          <w:lang w:val="en-GB"/>
        </w:rPr>
      </w:pPr>
    </w:p>
    <w:p w:rsidR="00FA2575" w:rsidRPr="007D48E8" w:rsidRDefault="00FA2575" w:rsidP="00226FD9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7D48E8">
        <w:rPr>
          <w:rFonts w:ascii="Arial" w:hAnsi="Arial" w:cs="Arial"/>
          <w:b/>
          <w:sz w:val="22"/>
          <w:szCs w:val="22"/>
          <w:lang w:val="en-GB"/>
        </w:rPr>
        <w:t xml:space="preserve">YOKOHAMA’s </w:t>
      </w:r>
      <w:proofErr w:type="spellStart"/>
      <w:r w:rsidRPr="007D48E8">
        <w:rPr>
          <w:rFonts w:ascii="Arial" w:hAnsi="Arial" w:cs="Arial"/>
          <w:b/>
          <w:sz w:val="22"/>
          <w:szCs w:val="22"/>
          <w:lang w:val="en-GB"/>
        </w:rPr>
        <w:t>BluEarth</w:t>
      </w:r>
      <w:proofErr w:type="spellEnd"/>
      <w:r w:rsidRPr="007D48E8">
        <w:rPr>
          <w:rFonts w:ascii="Arial" w:hAnsi="Arial" w:cs="Arial"/>
          <w:b/>
          <w:sz w:val="22"/>
          <w:szCs w:val="22"/>
          <w:lang w:val="en-GB"/>
        </w:rPr>
        <w:t xml:space="preserve"> AE-01 achieves certification by </w:t>
      </w:r>
      <w:r w:rsidR="007F7A89">
        <w:rPr>
          <w:rFonts w:ascii="Arial" w:hAnsi="Arial" w:cs="Arial"/>
          <w:b/>
          <w:sz w:val="22"/>
          <w:szCs w:val="22"/>
          <w:lang w:val="en-GB"/>
        </w:rPr>
        <w:t>prestigious TÜV SÜD</w:t>
      </w:r>
      <w:r w:rsidR="008755E5">
        <w:rPr>
          <w:rFonts w:ascii="Arial" w:hAnsi="Arial" w:cs="Arial"/>
          <w:b/>
          <w:sz w:val="22"/>
          <w:szCs w:val="22"/>
          <w:lang w:val="en-GB"/>
        </w:rPr>
        <w:t>*</w:t>
      </w:r>
      <w:r w:rsidR="007F7A89">
        <w:rPr>
          <w:rFonts w:ascii="Arial" w:hAnsi="Arial" w:cs="Arial"/>
          <w:b/>
          <w:sz w:val="22"/>
          <w:szCs w:val="22"/>
          <w:lang w:val="en-GB"/>
        </w:rPr>
        <w:t xml:space="preserve"> </w:t>
      </w: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2542EA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D48E8">
        <w:rPr>
          <w:rFonts w:ascii="Arial" w:hAnsi="Arial" w:cs="Arial"/>
          <w:sz w:val="22"/>
          <w:szCs w:val="22"/>
          <w:lang w:val="en-GB"/>
        </w:rPr>
        <w:t xml:space="preserve">YOKOHAMA is proud to announce its </w:t>
      </w:r>
      <w:proofErr w:type="spellStart"/>
      <w:r w:rsidRPr="007D48E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7D48E8">
        <w:rPr>
          <w:rFonts w:ascii="Arial" w:hAnsi="Arial" w:cs="Arial"/>
          <w:sz w:val="22"/>
          <w:szCs w:val="22"/>
          <w:lang w:val="en-GB"/>
        </w:rPr>
        <w:t xml:space="preserve"> AE-01 tyre has been awarded a certification as a “good energy saving tyre” during the recently conducted benchmark test by prestigious TÜV SÜD, Germany.</w:t>
      </w:r>
    </w:p>
    <w:p w:rsidR="002542EA" w:rsidRPr="007D48E8" w:rsidRDefault="002542EA" w:rsidP="00226FD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FA2575" w:rsidRPr="007D48E8" w:rsidRDefault="002542EA" w:rsidP="00226FD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D48E8">
        <w:rPr>
          <w:rFonts w:ascii="Arial" w:hAnsi="Arial" w:cs="Arial"/>
          <w:sz w:val="22"/>
          <w:szCs w:val="22"/>
          <w:lang w:val="en-GB"/>
        </w:rPr>
        <w:t xml:space="preserve">The wide range of tests which </w:t>
      </w:r>
      <w:r w:rsidR="001E3DDC" w:rsidRPr="007D48E8">
        <w:rPr>
          <w:rFonts w:ascii="Arial" w:hAnsi="Arial" w:cs="Arial"/>
          <w:sz w:val="22"/>
          <w:szCs w:val="22"/>
          <w:lang w:val="en-GB"/>
        </w:rPr>
        <w:t>rated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 general performance and </w:t>
      </w:r>
      <w:r w:rsidR="00071B70" w:rsidRPr="007D48E8">
        <w:rPr>
          <w:rFonts w:ascii="Arial" w:hAnsi="Arial" w:cs="Arial"/>
          <w:sz w:val="22"/>
          <w:szCs w:val="22"/>
          <w:lang w:val="en-GB"/>
        </w:rPr>
        <w:t xml:space="preserve">the 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environmental qualities of the tyres proved the YOKOHAMA </w:t>
      </w:r>
      <w:proofErr w:type="spellStart"/>
      <w:r w:rsidR="007F7A89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7F7A89">
        <w:rPr>
          <w:rFonts w:ascii="Arial" w:hAnsi="Arial" w:cs="Arial"/>
          <w:sz w:val="22"/>
          <w:szCs w:val="22"/>
          <w:lang w:val="en-GB"/>
        </w:rPr>
        <w:t xml:space="preserve"> 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AE-01 is not only an </w:t>
      </w:r>
      <w:r w:rsidR="001E3DDC" w:rsidRPr="007D48E8">
        <w:rPr>
          <w:rFonts w:ascii="Arial" w:hAnsi="Arial" w:cs="Arial"/>
          <w:sz w:val="22"/>
          <w:szCs w:val="22"/>
          <w:lang w:val="en-GB"/>
        </w:rPr>
        <w:t xml:space="preserve">impressive 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eco tyre </w:t>
      </w:r>
      <w:r w:rsidR="001E3DDC" w:rsidRPr="007D48E8">
        <w:rPr>
          <w:rFonts w:ascii="Arial" w:hAnsi="Arial" w:cs="Arial"/>
          <w:sz w:val="22"/>
          <w:szCs w:val="22"/>
          <w:lang w:val="en-GB"/>
        </w:rPr>
        <w:t xml:space="preserve">providing top results in the different environmental considerations 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but also keeps the </w:t>
      </w:r>
      <w:r w:rsidR="001E3DDC" w:rsidRPr="007D48E8">
        <w:rPr>
          <w:rFonts w:ascii="Arial" w:hAnsi="Arial" w:cs="Arial"/>
          <w:sz w:val="22"/>
          <w:szCs w:val="22"/>
          <w:lang w:val="en-GB"/>
        </w:rPr>
        <w:t>highest levels of performance too.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 </w:t>
      </w:r>
      <w:r w:rsidR="00071B70" w:rsidRPr="007D48E8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FA2575" w:rsidRPr="007D48E8" w:rsidRDefault="008755E5" w:rsidP="00226FD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The tests which</w:t>
      </w:r>
      <w:r w:rsidR="00FA2575" w:rsidRPr="007D48E8">
        <w:rPr>
          <w:rFonts w:ascii="Arial" w:hAnsi="Arial" w:cs="Arial"/>
          <w:sz w:val="22"/>
          <w:szCs w:val="22"/>
          <w:lang w:val="en-GB"/>
        </w:rPr>
        <w:t xml:space="preserve"> included other top </w:t>
      </w:r>
      <w:r w:rsidR="002542EA" w:rsidRPr="007D48E8">
        <w:rPr>
          <w:rFonts w:ascii="Arial" w:hAnsi="Arial" w:cs="Arial"/>
          <w:sz w:val="22"/>
          <w:szCs w:val="22"/>
          <w:lang w:val="en-GB"/>
        </w:rPr>
        <w:t xml:space="preserve">premium </w:t>
      </w:r>
      <w:r w:rsidR="00FA2575" w:rsidRPr="007D48E8">
        <w:rPr>
          <w:rFonts w:ascii="Arial" w:hAnsi="Arial" w:cs="Arial"/>
          <w:sz w:val="22"/>
          <w:szCs w:val="22"/>
          <w:lang w:val="en-GB"/>
        </w:rPr>
        <w:t>tyre manufactu</w:t>
      </w:r>
      <w:r>
        <w:rPr>
          <w:rFonts w:ascii="Arial" w:hAnsi="Arial" w:cs="Arial"/>
          <w:sz w:val="22"/>
          <w:szCs w:val="22"/>
          <w:lang w:val="en-GB"/>
        </w:rPr>
        <w:t xml:space="preserve">rers, </w:t>
      </w:r>
      <w:r w:rsidR="00FA2575" w:rsidRPr="007D48E8">
        <w:rPr>
          <w:rFonts w:ascii="Arial" w:hAnsi="Arial" w:cs="Arial"/>
          <w:sz w:val="22"/>
          <w:szCs w:val="22"/>
          <w:lang w:val="en-GB"/>
        </w:rPr>
        <w:t>graded the tyres on Wet braking performan</w:t>
      </w:r>
      <w:r>
        <w:rPr>
          <w:rFonts w:ascii="Arial" w:hAnsi="Arial" w:cs="Arial"/>
          <w:sz w:val="22"/>
          <w:szCs w:val="22"/>
          <w:lang w:val="en-GB"/>
        </w:rPr>
        <w:t>ce, Wet handling, Dry braking, L</w:t>
      </w:r>
      <w:r w:rsidR="00FA2575" w:rsidRPr="007D48E8">
        <w:rPr>
          <w:rFonts w:ascii="Arial" w:hAnsi="Arial" w:cs="Arial"/>
          <w:sz w:val="22"/>
          <w:szCs w:val="22"/>
          <w:lang w:val="en-GB"/>
        </w:rPr>
        <w:t xml:space="preserve">ow rolling resistance, Tyre road noise level, Average fuel consumption and were completed at different test </w:t>
      </w:r>
      <w:r w:rsidR="007E113D">
        <w:rPr>
          <w:rFonts w:ascii="Arial" w:hAnsi="Arial" w:cs="Arial"/>
          <w:sz w:val="22"/>
          <w:szCs w:val="22"/>
          <w:lang w:val="en-GB"/>
        </w:rPr>
        <w:t>locations in Spain and Germany.</w:t>
      </w:r>
      <w:r w:rsidR="00FA2575" w:rsidRPr="007D48E8">
        <w:rPr>
          <w:rFonts w:ascii="Arial" w:hAnsi="Arial" w:cs="Arial"/>
          <w:sz w:val="22"/>
          <w:szCs w:val="22"/>
          <w:lang w:val="en-GB"/>
        </w:rPr>
        <w:t xml:space="preserve"> </w:t>
      </w:r>
      <w:r w:rsidR="003E688D">
        <w:rPr>
          <w:rFonts w:ascii="Arial" w:hAnsi="Arial" w:cs="Arial"/>
          <w:sz w:val="22"/>
          <w:szCs w:val="22"/>
          <w:lang w:val="en-GB"/>
        </w:rPr>
        <w:t xml:space="preserve">The tyres were tested under real road conditions, laboratory conditions including inside drum tests and at </w:t>
      </w:r>
      <w:r w:rsidR="00DB5432">
        <w:rPr>
          <w:rFonts w:ascii="Arial" w:hAnsi="Arial" w:cs="Arial"/>
          <w:sz w:val="22"/>
          <w:szCs w:val="22"/>
          <w:lang w:val="en-GB"/>
        </w:rPr>
        <w:t>test</w:t>
      </w:r>
      <w:r w:rsidR="003E688D">
        <w:rPr>
          <w:rFonts w:ascii="Arial" w:hAnsi="Arial" w:cs="Arial"/>
          <w:sz w:val="22"/>
          <w:szCs w:val="22"/>
          <w:lang w:val="en-GB"/>
        </w:rPr>
        <w:t xml:space="preserve"> tracks.</w:t>
      </w: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D48E8">
        <w:rPr>
          <w:rFonts w:ascii="Arial" w:hAnsi="Arial" w:cs="Arial"/>
          <w:sz w:val="22"/>
          <w:szCs w:val="22"/>
          <w:lang w:val="en-GB"/>
        </w:rPr>
        <w:t xml:space="preserve">Top scores went to the YOKOHAMA tyre on the average fuel consumption </w:t>
      </w:r>
      <w:r w:rsidR="008C3391">
        <w:rPr>
          <w:rFonts w:ascii="Arial" w:hAnsi="Arial" w:cs="Arial"/>
          <w:sz w:val="22"/>
          <w:szCs w:val="22"/>
          <w:lang w:val="en-GB"/>
        </w:rPr>
        <w:t xml:space="preserve">benchmark 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which resulted in a use of 7.01 Litre per 100Km followed by </w:t>
      </w:r>
      <w:r w:rsidR="002542EA" w:rsidRPr="007D48E8">
        <w:rPr>
          <w:rFonts w:ascii="Arial" w:hAnsi="Arial" w:cs="Arial"/>
          <w:sz w:val="22"/>
          <w:szCs w:val="22"/>
          <w:lang w:val="en-GB"/>
        </w:rPr>
        <w:t xml:space="preserve">another premium manufacturer </w:t>
      </w:r>
      <w:r w:rsidRPr="007D48E8">
        <w:rPr>
          <w:rFonts w:ascii="Arial" w:hAnsi="Arial" w:cs="Arial"/>
          <w:sz w:val="22"/>
          <w:szCs w:val="22"/>
          <w:lang w:val="en-GB"/>
        </w:rPr>
        <w:t>in second place with a 7.36 Litre consumption per 100Km.</w:t>
      </w:r>
      <w:r w:rsidR="003E688D">
        <w:rPr>
          <w:rFonts w:ascii="Arial" w:hAnsi="Arial" w:cs="Arial"/>
          <w:sz w:val="22"/>
          <w:szCs w:val="22"/>
          <w:lang w:val="en-GB"/>
        </w:rPr>
        <w:t xml:space="preserve"> In addition to this </w:t>
      </w:r>
      <w:r w:rsidR="006A284B">
        <w:rPr>
          <w:rFonts w:ascii="Arial" w:hAnsi="Arial" w:cs="Arial"/>
          <w:sz w:val="22"/>
          <w:szCs w:val="22"/>
          <w:lang w:val="en-GB"/>
        </w:rPr>
        <w:t xml:space="preserve">YOKOHAMA’s </w:t>
      </w:r>
      <w:proofErr w:type="spellStart"/>
      <w:r w:rsidR="006A284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6A284B">
        <w:rPr>
          <w:rFonts w:ascii="Arial" w:hAnsi="Arial" w:cs="Arial"/>
          <w:sz w:val="22"/>
          <w:szCs w:val="22"/>
          <w:lang w:val="en-GB"/>
        </w:rPr>
        <w:t xml:space="preserve"> AE-01 also received the best grade under real road conditions in the outdoor fuel </w:t>
      </w:r>
      <w:r w:rsidR="003E688D">
        <w:rPr>
          <w:rFonts w:ascii="Arial" w:hAnsi="Arial" w:cs="Arial"/>
          <w:sz w:val="22"/>
          <w:szCs w:val="22"/>
          <w:lang w:val="en-GB"/>
        </w:rPr>
        <w:t>consumption</w:t>
      </w:r>
      <w:r w:rsidR="006A284B">
        <w:rPr>
          <w:rFonts w:ascii="Arial" w:hAnsi="Arial" w:cs="Arial"/>
          <w:sz w:val="22"/>
          <w:szCs w:val="22"/>
          <w:lang w:val="en-GB"/>
        </w:rPr>
        <w:t xml:space="preserve"> test</w:t>
      </w:r>
      <w:r w:rsidR="003E688D">
        <w:rPr>
          <w:rFonts w:ascii="Arial" w:hAnsi="Arial" w:cs="Arial"/>
          <w:sz w:val="22"/>
          <w:szCs w:val="22"/>
          <w:lang w:val="en-GB"/>
        </w:rPr>
        <w:t>.</w:t>
      </w: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D48E8">
        <w:rPr>
          <w:rFonts w:ascii="Arial" w:hAnsi="Arial" w:cs="Arial"/>
          <w:sz w:val="22"/>
          <w:szCs w:val="22"/>
          <w:lang w:val="en-GB"/>
        </w:rPr>
        <w:t>Another top grade for the</w:t>
      </w:r>
      <w:r w:rsidR="0095772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957720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7D48E8">
        <w:rPr>
          <w:rFonts w:ascii="Arial" w:hAnsi="Arial" w:cs="Arial"/>
          <w:sz w:val="22"/>
          <w:szCs w:val="22"/>
          <w:lang w:val="en-GB"/>
        </w:rPr>
        <w:t xml:space="preserve"> AE</w:t>
      </w:r>
      <w:r w:rsidR="00957720">
        <w:rPr>
          <w:rFonts w:ascii="Arial" w:hAnsi="Arial" w:cs="Arial"/>
          <w:sz w:val="22"/>
          <w:szCs w:val="22"/>
          <w:lang w:val="en-GB"/>
        </w:rPr>
        <w:t>-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01 was the Rolling resistance test which achieved a 17% lower rolling resistance than the </w:t>
      </w:r>
      <w:r w:rsidR="00975C8F">
        <w:rPr>
          <w:rFonts w:ascii="Arial" w:hAnsi="Arial" w:cs="Arial"/>
          <w:sz w:val="22"/>
          <w:szCs w:val="22"/>
          <w:lang w:val="en-GB"/>
        </w:rPr>
        <w:t xml:space="preserve">average of the </w:t>
      </w:r>
      <w:r w:rsidR="004747BB">
        <w:rPr>
          <w:rFonts w:ascii="Arial" w:hAnsi="Arial" w:cs="Arial"/>
          <w:sz w:val="22"/>
          <w:szCs w:val="22"/>
          <w:lang w:val="en-GB"/>
        </w:rPr>
        <w:t>other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 tested tyres. </w:t>
      </w:r>
    </w:p>
    <w:p w:rsidR="00957720" w:rsidRDefault="00957720" w:rsidP="00226FD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957720" w:rsidRPr="007D48E8" w:rsidRDefault="00957720" w:rsidP="00226FD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D48E8">
        <w:rPr>
          <w:rFonts w:ascii="Arial" w:hAnsi="Arial" w:cs="Arial"/>
          <w:sz w:val="22"/>
          <w:szCs w:val="22"/>
          <w:lang w:val="en-GB"/>
        </w:rPr>
        <w:t xml:space="preserve">Following on the environmental theme, YOKOHAMA also scored the best on the </w:t>
      </w:r>
      <w:r>
        <w:rPr>
          <w:rFonts w:ascii="Arial" w:hAnsi="Arial" w:cs="Arial"/>
          <w:sz w:val="22"/>
          <w:szCs w:val="22"/>
          <w:lang w:val="en-GB"/>
        </w:rPr>
        <w:t xml:space="preserve">external tyre 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noise level </w:t>
      </w:r>
      <w:proofErr w:type="gramStart"/>
      <w:r w:rsidRPr="007D48E8">
        <w:rPr>
          <w:rFonts w:ascii="Arial" w:hAnsi="Arial" w:cs="Arial"/>
          <w:sz w:val="22"/>
          <w:szCs w:val="22"/>
          <w:lang w:val="en-GB"/>
        </w:rPr>
        <w:t>dB(</w:t>
      </w:r>
      <w:proofErr w:type="gramEnd"/>
      <w:r w:rsidRPr="007D48E8">
        <w:rPr>
          <w:rFonts w:ascii="Arial" w:hAnsi="Arial" w:cs="Arial"/>
          <w:sz w:val="22"/>
          <w:szCs w:val="22"/>
          <w:lang w:val="en-GB"/>
        </w:rPr>
        <w:t>A) which received a result of 70 dB in front of all the others tested.</w:t>
      </w: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D48E8">
        <w:rPr>
          <w:rFonts w:ascii="Arial" w:hAnsi="Arial" w:cs="Arial"/>
          <w:sz w:val="22"/>
          <w:szCs w:val="22"/>
          <w:lang w:val="en-GB"/>
        </w:rPr>
        <w:t>The dry braking result also positioned YOKOHAMA on the top of the te</w:t>
      </w:r>
      <w:r w:rsidR="00F66E06">
        <w:rPr>
          <w:rFonts w:ascii="Arial" w:hAnsi="Arial" w:cs="Arial"/>
          <w:sz w:val="22"/>
          <w:szCs w:val="22"/>
          <w:lang w:val="en-GB"/>
        </w:rPr>
        <w:t>sted tyres by reaching a dry br</w:t>
      </w:r>
      <w:bookmarkStart w:id="0" w:name="_GoBack"/>
      <w:bookmarkEnd w:id="0"/>
      <w:r w:rsidRPr="007D48E8">
        <w:rPr>
          <w:rFonts w:ascii="Arial" w:hAnsi="Arial" w:cs="Arial"/>
          <w:sz w:val="22"/>
          <w:szCs w:val="22"/>
          <w:lang w:val="en-GB"/>
        </w:rPr>
        <w:t>aking distance of 37m from 100-0 Km/h.</w:t>
      </w: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564284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D48E8">
        <w:rPr>
          <w:rFonts w:ascii="Arial" w:hAnsi="Arial" w:cs="Arial"/>
          <w:sz w:val="22"/>
          <w:szCs w:val="22"/>
          <w:lang w:val="en-GB"/>
        </w:rPr>
        <w:t xml:space="preserve">In terms of its wet handling the </w:t>
      </w:r>
      <w:proofErr w:type="spellStart"/>
      <w:r w:rsidR="00E06AD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E06ADB">
        <w:rPr>
          <w:rFonts w:ascii="Arial" w:hAnsi="Arial" w:cs="Arial"/>
          <w:sz w:val="22"/>
          <w:szCs w:val="22"/>
          <w:lang w:val="en-GB"/>
        </w:rPr>
        <w:t xml:space="preserve"> </w:t>
      </w:r>
      <w:r w:rsidRPr="007D48E8">
        <w:rPr>
          <w:rFonts w:ascii="Arial" w:hAnsi="Arial" w:cs="Arial"/>
          <w:sz w:val="22"/>
          <w:szCs w:val="22"/>
          <w:lang w:val="en-GB"/>
        </w:rPr>
        <w:t>AE</w:t>
      </w:r>
      <w:r w:rsidR="00707D56">
        <w:rPr>
          <w:rFonts w:ascii="Arial" w:hAnsi="Arial" w:cs="Arial"/>
          <w:sz w:val="22"/>
          <w:szCs w:val="22"/>
          <w:lang w:val="en-GB"/>
        </w:rPr>
        <w:t>-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01 achieved a </w:t>
      </w:r>
      <w:r w:rsidR="00E06ADB">
        <w:rPr>
          <w:rFonts w:ascii="Arial" w:hAnsi="Arial" w:cs="Arial"/>
          <w:sz w:val="22"/>
          <w:szCs w:val="22"/>
          <w:lang w:val="en-GB"/>
        </w:rPr>
        <w:t xml:space="preserve">higher than average performance </w:t>
      </w:r>
      <w:r w:rsidR="00564284" w:rsidRPr="007D48E8">
        <w:rPr>
          <w:rFonts w:ascii="Arial" w:hAnsi="Arial" w:cs="Arial"/>
          <w:sz w:val="22"/>
          <w:szCs w:val="22"/>
          <w:lang w:val="en-GB"/>
        </w:rPr>
        <w:t>and in front of two other premium tyre manufacturers</w:t>
      </w:r>
      <w:r w:rsidRPr="007D48E8">
        <w:rPr>
          <w:rFonts w:ascii="Arial" w:hAnsi="Arial" w:cs="Arial"/>
          <w:sz w:val="22"/>
          <w:szCs w:val="22"/>
          <w:lang w:val="en-GB"/>
        </w:rPr>
        <w:t>.</w:t>
      </w:r>
    </w:p>
    <w:p w:rsidR="00564284" w:rsidRPr="007D48E8" w:rsidRDefault="00564284" w:rsidP="00226FD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FA2575" w:rsidRPr="007D48E8" w:rsidRDefault="00564284" w:rsidP="00226FD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D48E8">
        <w:rPr>
          <w:rFonts w:ascii="Arial" w:hAnsi="Arial" w:cs="Arial"/>
          <w:sz w:val="22"/>
          <w:szCs w:val="22"/>
          <w:lang w:val="en-GB"/>
        </w:rPr>
        <w:t>M</w:t>
      </w:r>
      <w:r w:rsidR="00FA2575" w:rsidRPr="007D48E8">
        <w:rPr>
          <w:rFonts w:ascii="Arial" w:hAnsi="Arial" w:cs="Arial"/>
          <w:sz w:val="22"/>
          <w:szCs w:val="22"/>
          <w:lang w:val="en-GB"/>
        </w:rPr>
        <w:t xml:space="preserve">eanwhile in its wet braking result YOKOHAMA </w:t>
      </w:r>
      <w:r w:rsidR="00E06ADB">
        <w:rPr>
          <w:rFonts w:ascii="Arial" w:hAnsi="Arial" w:cs="Arial"/>
          <w:sz w:val="22"/>
          <w:szCs w:val="22"/>
          <w:lang w:val="en-GB"/>
        </w:rPr>
        <w:t>again produced an above average result also in</w:t>
      </w:r>
      <w:r w:rsidR="00FA2575" w:rsidRPr="007D48E8">
        <w:rPr>
          <w:rFonts w:ascii="Arial" w:hAnsi="Arial" w:cs="Arial"/>
          <w:sz w:val="22"/>
          <w:szCs w:val="22"/>
          <w:lang w:val="en-GB"/>
        </w:rPr>
        <w:t xml:space="preserve"> front of </w:t>
      </w:r>
      <w:r w:rsidRPr="007D48E8">
        <w:rPr>
          <w:rFonts w:ascii="Arial" w:hAnsi="Arial" w:cs="Arial"/>
          <w:sz w:val="22"/>
          <w:szCs w:val="22"/>
          <w:lang w:val="en-GB"/>
        </w:rPr>
        <w:t>two other tested tyres</w:t>
      </w:r>
      <w:r w:rsidR="00FA2575" w:rsidRPr="007D48E8">
        <w:rPr>
          <w:rFonts w:ascii="Arial" w:hAnsi="Arial" w:cs="Arial"/>
          <w:sz w:val="22"/>
          <w:szCs w:val="22"/>
          <w:lang w:val="en-GB"/>
        </w:rPr>
        <w:t>.</w:t>
      </w: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D48E8">
        <w:rPr>
          <w:rFonts w:ascii="Arial" w:hAnsi="Arial" w:cs="Arial"/>
          <w:sz w:val="22"/>
          <w:szCs w:val="22"/>
          <w:lang w:val="en-GB"/>
        </w:rPr>
        <w:t xml:space="preserve">Commenting on the results, a spokesperson for YOKOHAMA Europe expressed satisfaction at the excellent results achieved by the </w:t>
      </w:r>
      <w:proofErr w:type="spellStart"/>
      <w:r w:rsidRPr="007D48E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7D48E8">
        <w:rPr>
          <w:rFonts w:ascii="Arial" w:hAnsi="Arial" w:cs="Arial"/>
          <w:sz w:val="22"/>
          <w:szCs w:val="22"/>
          <w:lang w:val="en-GB"/>
        </w:rPr>
        <w:t xml:space="preserve"> AE-01 and explained this was testament to the continuous research</w:t>
      </w:r>
      <w:r w:rsidR="007279E2">
        <w:rPr>
          <w:rFonts w:ascii="Arial" w:hAnsi="Arial" w:cs="Arial"/>
          <w:sz w:val="22"/>
          <w:szCs w:val="22"/>
          <w:lang w:val="en-GB"/>
        </w:rPr>
        <w:t>,</w:t>
      </w:r>
      <w:r w:rsidRPr="007D48E8">
        <w:rPr>
          <w:rFonts w:ascii="Arial" w:hAnsi="Arial" w:cs="Arial"/>
          <w:sz w:val="22"/>
          <w:szCs w:val="22"/>
          <w:lang w:val="en-GB"/>
        </w:rPr>
        <w:t xml:space="preserve"> development and commitment YOKOHAMA places on its ecologically friendly tyres.</w:t>
      </w:r>
    </w:p>
    <w:p w:rsidR="00FA2575" w:rsidRPr="007D48E8" w:rsidRDefault="00FA2575" w:rsidP="00226FD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D48E8">
        <w:rPr>
          <w:rFonts w:ascii="Arial" w:hAnsi="Arial" w:cs="Arial"/>
          <w:sz w:val="22"/>
          <w:szCs w:val="22"/>
          <w:lang w:val="en-GB"/>
        </w:rPr>
        <w:t xml:space="preserve">  </w:t>
      </w:r>
    </w:p>
    <w:p w:rsidR="007D48E8" w:rsidRPr="00707D56" w:rsidRDefault="008755E5" w:rsidP="00226FD9">
      <w:pPr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707D56">
        <w:rPr>
          <w:rFonts w:ascii="Arial" w:hAnsi="Arial" w:cs="Arial"/>
          <w:bCs/>
          <w:sz w:val="22"/>
          <w:szCs w:val="22"/>
          <w:lang w:val="en-GB"/>
        </w:rPr>
        <w:t>*</w:t>
      </w:r>
      <w:r w:rsidR="007D48E8" w:rsidRPr="00707D56">
        <w:rPr>
          <w:rFonts w:ascii="Arial" w:hAnsi="Arial" w:cs="Arial"/>
          <w:bCs/>
          <w:sz w:val="22"/>
          <w:szCs w:val="22"/>
          <w:lang w:val="en-GB"/>
        </w:rPr>
        <w:t>TÜV SÜD is one of the world’s leading Technical Service organisations, within the segments I</w:t>
      </w:r>
      <w:r w:rsidR="007D3999" w:rsidRPr="00707D56">
        <w:rPr>
          <w:rFonts w:ascii="Arial" w:hAnsi="Arial" w:cs="Arial"/>
          <w:bCs/>
          <w:sz w:val="22"/>
          <w:szCs w:val="22"/>
          <w:lang w:val="en-GB"/>
        </w:rPr>
        <w:t>ndustry</w:t>
      </w:r>
      <w:r w:rsidR="007D48E8" w:rsidRPr="00707D56">
        <w:rPr>
          <w:rFonts w:ascii="Arial" w:hAnsi="Arial" w:cs="Arial"/>
          <w:bCs/>
          <w:sz w:val="22"/>
          <w:szCs w:val="22"/>
          <w:lang w:val="en-GB"/>
        </w:rPr>
        <w:t>, M</w:t>
      </w:r>
      <w:r w:rsidR="007D3999" w:rsidRPr="00707D56">
        <w:rPr>
          <w:rFonts w:ascii="Arial" w:hAnsi="Arial" w:cs="Arial"/>
          <w:bCs/>
          <w:sz w:val="22"/>
          <w:szCs w:val="22"/>
          <w:lang w:val="en-GB"/>
        </w:rPr>
        <w:t>obility</w:t>
      </w:r>
      <w:r w:rsidR="007D48E8" w:rsidRPr="00707D56">
        <w:rPr>
          <w:rFonts w:ascii="Arial" w:hAnsi="Arial" w:cs="Arial"/>
          <w:bCs/>
          <w:sz w:val="22"/>
          <w:szCs w:val="22"/>
          <w:lang w:val="en-GB"/>
        </w:rPr>
        <w:t xml:space="preserve"> and C</w:t>
      </w:r>
      <w:r w:rsidR="007D3999" w:rsidRPr="00707D56">
        <w:rPr>
          <w:rFonts w:ascii="Arial" w:hAnsi="Arial" w:cs="Arial"/>
          <w:bCs/>
          <w:sz w:val="22"/>
          <w:szCs w:val="22"/>
          <w:lang w:val="en-GB"/>
        </w:rPr>
        <w:t>ertification</w:t>
      </w:r>
      <w:r w:rsidR="007D48E8" w:rsidRPr="00707D56">
        <w:rPr>
          <w:rFonts w:ascii="Arial" w:hAnsi="Arial" w:cs="Arial"/>
          <w:bCs/>
          <w:sz w:val="22"/>
          <w:szCs w:val="22"/>
          <w:lang w:val="en-GB"/>
        </w:rPr>
        <w:t>. "Choose certainty. Add value." is the philosophy behind the services from TÜV SÜD, with Headquarters in Germany. The YOKOHAMA BluEarth AE</w:t>
      </w:r>
      <w:r w:rsidR="007D3999" w:rsidRPr="00707D56">
        <w:rPr>
          <w:rFonts w:ascii="Arial" w:hAnsi="Arial" w:cs="Arial"/>
          <w:bCs/>
          <w:sz w:val="22"/>
          <w:szCs w:val="22"/>
          <w:lang w:val="en-GB"/>
        </w:rPr>
        <w:t>-</w:t>
      </w:r>
      <w:r w:rsidR="007D48E8" w:rsidRPr="00707D56">
        <w:rPr>
          <w:rFonts w:ascii="Arial" w:hAnsi="Arial" w:cs="Arial"/>
          <w:bCs/>
          <w:sz w:val="22"/>
          <w:szCs w:val="22"/>
          <w:lang w:val="en-GB"/>
        </w:rPr>
        <w:t xml:space="preserve">01 was tested on a voluntary basis in </w:t>
      </w:r>
      <w:r w:rsidR="007279E2" w:rsidRPr="00707D56">
        <w:rPr>
          <w:rFonts w:ascii="Arial" w:hAnsi="Arial" w:cs="Arial"/>
          <w:bCs/>
          <w:sz w:val="22"/>
          <w:szCs w:val="22"/>
          <w:lang w:val="en-GB"/>
        </w:rPr>
        <w:t xml:space="preserve">the 195/65R15 </w:t>
      </w:r>
      <w:r w:rsidR="007D48E8" w:rsidRPr="00707D56">
        <w:rPr>
          <w:rFonts w:ascii="Arial" w:hAnsi="Arial" w:cs="Arial"/>
          <w:bCs/>
          <w:sz w:val="22"/>
          <w:szCs w:val="22"/>
          <w:lang w:val="en-GB"/>
        </w:rPr>
        <w:t>size and complies with the essential requirements and values, as laid out in the stringent tests conducted by TÜV SÜD</w:t>
      </w:r>
      <w:r w:rsidR="007279E2" w:rsidRPr="00707D56">
        <w:rPr>
          <w:rFonts w:ascii="Arial" w:hAnsi="Arial" w:cs="Arial"/>
          <w:bCs/>
          <w:sz w:val="22"/>
          <w:szCs w:val="22"/>
          <w:lang w:val="en-GB"/>
        </w:rPr>
        <w:t xml:space="preserve"> Automotive</w:t>
      </w:r>
      <w:r w:rsidR="007D3999" w:rsidRPr="00707D56">
        <w:rPr>
          <w:rFonts w:ascii="Arial" w:hAnsi="Arial" w:cs="Arial"/>
          <w:bCs/>
          <w:sz w:val="22"/>
          <w:szCs w:val="22"/>
          <w:lang w:val="en-GB"/>
        </w:rPr>
        <w:t xml:space="preserve">.  These are based on the EU Labelling tests with </w:t>
      </w:r>
      <w:r w:rsidR="00E06ADB" w:rsidRPr="00707D56">
        <w:rPr>
          <w:rFonts w:ascii="Arial" w:hAnsi="Arial" w:cs="Arial"/>
          <w:bCs/>
          <w:sz w:val="22"/>
          <w:szCs w:val="22"/>
          <w:lang w:val="en-GB"/>
        </w:rPr>
        <w:t xml:space="preserve">a stricter target that must be met </w:t>
      </w:r>
      <w:r w:rsidR="007D3999" w:rsidRPr="00707D56">
        <w:rPr>
          <w:rFonts w:ascii="Arial" w:hAnsi="Arial" w:cs="Arial"/>
          <w:bCs/>
          <w:sz w:val="22"/>
          <w:szCs w:val="22"/>
          <w:lang w:val="en-GB"/>
        </w:rPr>
        <w:t>for certification.</w:t>
      </w:r>
    </w:p>
    <w:p w:rsidR="009E4272" w:rsidRPr="007D48E8" w:rsidRDefault="009E4272" w:rsidP="00226FD9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9E4272" w:rsidRPr="007D48E8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822" w:rsidRDefault="00210822" w:rsidP="00B25742">
      <w:r>
        <w:separator/>
      </w:r>
    </w:p>
  </w:endnote>
  <w:endnote w:type="continuationSeparator" w:id="0">
    <w:p w:rsidR="00210822" w:rsidRDefault="00210822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150EE" w:rsidRPr="00F150EE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822" w:rsidRDefault="00210822" w:rsidP="00B25742">
      <w:r>
        <w:separator/>
      </w:r>
    </w:p>
  </w:footnote>
  <w:footnote w:type="continuationSeparator" w:id="0">
    <w:p w:rsidR="00210822" w:rsidRDefault="00210822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150EE" w:rsidRPr="00F150EE">
      <w:rPr>
        <w:noProof/>
        <w:lang w:val="en-US" w:eastAsia="en-US"/>
      </w:rPr>
      <w:pict>
        <v:rect id="Rectangle 1" o:spid="_x0000_s4098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099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1721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71B70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E3DDC"/>
    <w:rsid w:val="001F2D2D"/>
    <w:rsid w:val="001F600E"/>
    <w:rsid w:val="00204E9B"/>
    <w:rsid w:val="00205048"/>
    <w:rsid w:val="00210822"/>
    <w:rsid w:val="002129AB"/>
    <w:rsid w:val="0021323E"/>
    <w:rsid w:val="00215BDC"/>
    <w:rsid w:val="00217DCC"/>
    <w:rsid w:val="00226FD9"/>
    <w:rsid w:val="002370AE"/>
    <w:rsid w:val="00237C38"/>
    <w:rsid w:val="00243F79"/>
    <w:rsid w:val="00246062"/>
    <w:rsid w:val="002542EA"/>
    <w:rsid w:val="002572B8"/>
    <w:rsid w:val="00260EFB"/>
    <w:rsid w:val="00273AF1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688D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47BB"/>
    <w:rsid w:val="004814AA"/>
    <w:rsid w:val="00487F40"/>
    <w:rsid w:val="00493C04"/>
    <w:rsid w:val="00496771"/>
    <w:rsid w:val="004A191D"/>
    <w:rsid w:val="004D20A5"/>
    <w:rsid w:val="004E3DFB"/>
    <w:rsid w:val="004F4C9F"/>
    <w:rsid w:val="005068A4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56FF3"/>
    <w:rsid w:val="00564284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A284B"/>
    <w:rsid w:val="006E4823"/>
    <w:rsid w:val="006F15C3"/>
    <w:rsid w:val="006F3B42"/>
    <w:rsid w:val="006F60B2"/>
    <w:rsid w:val="00704AFD"/>
    <w:rsid w:val="007050FA"/>
    <w:rsid w:val="00707D56"/>
    <w:rsid w:val="00711850"/>
    <w:rsid w:val="00713004"/>
    <w:rsid w:val="007279E2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D3999"/>
    <w:rsid w:val="007D48E8"/>
    <w:rsid w:val="007E113D"/>
    <w:rsid w:val="007E6445"/>
    <w:rsid w:val="007E6B59"/>
    <w:rsid w:val="007F61B9"/>
    <w:rsid w:val="007F7A8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5E5"/>
    <w:rsid w:val="0087579E"/>
    <w:rsid w:val="00875D80"/>
    <w:rsid w:val="00883251"/>
    <w:rsid w:val="00885579"/>
    <w:rsid w:val="00892A76"/>
    <w:rsid w:val="00896EB5"/>
    <w:rsid w:val="008A6787"/>
    <w:rsid w:val="008B05D8"/>
    <w:rsid w:val="008C2946"/>
    <w:rsid w:val="008C3391"/>
    <w:rsid w:val="008C59C0"/>
    <w:rsid w:val="008C7707"/>
    <w:rsid w:val="008D56EF"/>
    <w:rsid w:val="008F5417"/>
    <w:rsid w:val="008F6226"/>
    <w:rsid w:val="008F72BC"/>
    <w:rsid w:val="00920097"/>
    <w:rsid w:val="009463A0"/>
    <w:rsid w:val="009519DF"/>
    <w:rsid w:val="0095759E"/>
    <w:rsid w:val="00957720"/>
    <w:rsid w:val="009613A0"/>
    <w:rsid w:val="00961410"/>
    <w:rsid w:val="009619BE"/>
    <w:rsid w:val="009622B5"/>
    <w:rsid w:val="00974A2C"/>
    <w:rsid w:val="00975C8F"/>
    <w:rsid w:val="0099126E"/>
    <w:rsid w:val="009B41F0"/>
    <w:rsid w:val="009B59C5"/>
    <w:rsid w:val="009C71C3"/>
    <w:rsid w:val="009D0D47"/>
    <w:rsid w:val="009E3076"/>
    <w:rsid w:val="009E4272"/>
    <w:rsid w:val="009E7269"/>
    <w:rsid w:val="009F24B3"/>
    <w:rsid w:val="009F42A7"/>
    <w:rsid w:val="009F538B"/>
    <w:rsid w:val="009F7AD5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32EE6"/>
    <w:rsid w:val="00C40596"/>
    <w:rsid w:val="00C46B96"/>
    <w:rsid w:val="00C47770"/>
    <w:rsid w:val="00C47E5D"/>
    <w:rsid w:val="00C51C34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B5432"/>
    <w:rsid w:val="00DC018B"/>
    <w:rsid w:val="00DD0D96"/>
    <w:rsid w:val="00DE325A"/>
    <w:rsid w:val="00DF4379"/>
    <w:rsid w:val="00E01BDE"/>
    <w:rsid w:val="00E06ADB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6F47"/>
    <w:rsid w:val="00F01D11"/>
    <w:rsid w:val="00F02034"/>
    <w:rsid w:val="00F03FDF"/>
    <w:rsid w:val="00F0741B"/>
    <w:rsid w:val="00F150EE"/>
    <w:rsid w:val="00F24F50"/>
    <w:rsid w:val="00F272C1"/>
    <w:rsid w:val="00F3644F"/>
    <w:rsid w:val="00F43445"/>
    <w:rsid w:val="00F45662"/>
    <w:rsid w:val="00F57233"/>
    <w:rsid w:val="00F63777"/>
    <w:rsid w:val="00F66E06"/>
    <w:rsid w:val="00F86804"/>
    <w:rsid w:val="00F90852"/>
    <w:rsid w:val="00F92AE3"/>
    <w:rsid w:val="00FA2575"/>
    <w:rsid w:val="00FC6545"/>
    <w:rsid w:val="00FD4176"/>
    <w:rsid w:val="00FD4EF3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oot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BalloonTextChar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2523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 </cp:lastModifiedBy>
  <cp:revision>7</cp:revision>
  <cp:lastPrinted>2012-03-02T16:27:00Z</cp:lastPrinted>
  <dcterms:created xsi:type="dcterms:W3CDTF">2012-10-11T13:08:00Z</dcterms:created>
  <dcterms:modified xsi:type="dcterms:W3CDTF">2012-11-27T11:24:00Z</dcterms:modified>
</cp:coreProperties>
</file>