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5AF" w:rsidRPr="006455AF" w:rsidRDefault="006455AF" w:rsidP="006455AF">
      <w:pPr>
        <w:jc w:val="both"/>
        <w:rPr>
          <w:rFonts w:ascii="Arial" w:hAnsi="Arial" w:cs="Arial"/>
          <w:bCs/>
          <w:lang w:val="en-GB"/>
        </w:rPr>
      </w:pPr>
      <w:r w:rsidRPr="006455AF">
        <w:rPr>
          <w:rFonts w:ascii="Arial" w:hAnsi="Arial" w:cs="Arial"/>
          <w:bCs/>
          <w:lang w:val="en-GB"/>
        </w:rPr>
        <w:t>14</w:t>
      </w:r>
      <w:r w:rsidRPr="006455AF">
        <w:rPr>
          <w:rFonts w:ascii="Arial" w:hAnsi="Arial" w:cs="Arial"/>
          <w:bCs/>
          <w:vertAlign w:val="superscript"/>
          <w:lang w:val="en-GB"/>
        </w:rPr>
        <w:t>th</w:t>
      </w:r>
      <w:r w:rsidRPr="006455AF">
        <w:rPr>
          <w:rFonts w:ascii="Arial" w:hAnsi="Arial" w:cs="Arial"/>
          <w:bCs/>
          <w:lang w:val="en-GB"/>
        </w:rPr>
        <w:t xml:space="preserve"> December 2012</w:t>
      </w:r>
    </w:p>
    <w:p w:rsidR="006455AF" w:rsidRPr="006455AF" w:rsidRDefault="006455AF" w:rsidP="006455AF">
      <w:pPr>
        <w:jc w:val="both"/>
        <w:rPr>
          <w:rFonts w:ascii="Arial" w:hAnsi="Arial" w:cs="Arial"/>
          <w:b/>
          <w:bCs/>
          <w:lang w:val="en-GB"/>
        </w:rPr>
      </w:pPr>
    </w:p>
    <w:p w:rsidR="006455AF" w:rsidRPr="006455AF" w:rsidRDefault="006455AF" w:rsidP="006455AF">
      <w:pPr>
        <w:jc w:val="both"/>
        <w:rPr>
          <w:rFonts w:ascii="Arial" w:hAnsi="Arial" w:cs="Arial"/>
          <w:b/>
          <w:bCs/>
          <w:lang w:val="en-GB"/>
        </w:rPr>
      </w:pPr>
    </w:p>
    <w:p w:rsidR="006455AF" w:rsidRPr="006455AF" w:rsidRDefault="006455AF" w:rsidP="006455AF">
      <w:pPr>
        <w:jc w:val="both"/>
        <w:rPr>
          <w:rFonts w:ascii="Arial" w:hAnsi="Arial" w:cs="Arial"/>
          <w:b/>
          <w:bCs/>
          <w:lang w:val="en-GB"/>
        </w:rPr>
      </w:pPr>
      <w:r w:rsidRPr="006455AF">
        <w:rPr>
          <w:rFonts w:ascii="Arial" w:hAnsi="Arial" w:cs="Arial"/>
          <w:b/>
          <w:bCs/>
          <w:lang w:val="en-GB"/>
        </w:rPr>
        <w:t>YOKOHAMA recognised at IRC Awards Ceremony in Paris</w:t>
      </w: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  <w:r w:rsidRPr="006455AF">
        <w:rPr>
          <w:rFonts w:ascii="Arial" w:hAnsi="Arial" w:cs="Arial"/>
          <w:lang w:val="en-GB"/>
        </w:rPr>
        <w:t>Various Intercontinental Rally Challenge award winners and series partners were honoured in Paris last night (Thursday) at the annual IRC Awards Ceremony.</w:t>
      </w: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  <w:r w:rsidRPr="006455AF">
        <w:rPr>
          <w:rFonts w:ascii="Arial" w:hAnsi="Arial" w:cs="Arial"/>
          <w:lang w:val="en-GB"/>
        </w:rPr>
        <w:t xml:space="preserve">During the gala evening, presented by </w:t>
      </w:r>
      <w:proofErr w:type="spellStart"/>
      <w:r w:rsidRPr="006455AF">
        <w:rPr>
          <w:rFonts w:ascii="Arial" w:hAnsi="Arial" w:cs="Arial"/>
          <w:lang w:val="en-GB"/>
        </w:rPr>
        <w:t>Eurosport</w:t>
      </w:r>
      <w:proofErr w:type="spellEnd"/>
      <w:r w:rsidRPr="006455AF">
        <w:rPr>
          <w:rFonts w:ascii="Arial" w:hAnsi="Arial" w:cs="Arial"/>
          <w:lang w:val="en-GB"/>
        </w:rPr>
        <w:t xml:space="preserve"> Television household name Louise Beckett, Messrs Kohei Obata, Farid Al-Samarrai and David Oliva, representing YOKOHAMA, collected an award offered by the organisers for the continuous support offered to the Intercontinental Rally Challenge by the Japanese tyre manufactur</w:t>
      </w:r>
      <w:r>
        <w:rPr>
          <w:rFonts w:ascii="Arial" w:hAnsi="Arial" w:cs="Arial"/>
          <w:lang w:val="en-GB"/>
        </w:rPr>
        <w:t>er YOKOHAMA as tyre partner.</w:t>
      </w: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  <w:r w:rsidRPr="006455AF">
        <w:rPr>
          <w:rFonts w:ascii="Arial" w:hAnsi="Arial" w:cs="Arial"/>
          <w:lang w:val="en-GB"/>
        </w:rPr>
        <w:t xml:space="preserve">IRC drivers' champion Andreas </w:t>
      </w:r>
      <w:proofErr w:type="spellStart"/>
      <w:r w:rsidRPr="006455AF">
        <w:rPr>
          <w:rFonts w:ascii="Arial" w:hAnsi="Arial" w:cs="Arial"/>
          <w:lang w:val="en-GB"/>
        </w:rPr>
        <w:t>Mikkelsen</w:t>
      </w:r>
      <w:proofErr w:type="spellEnd"/>
      <w:r w:rsidRPr="006455AF">
        <w:rPr>
          <w:rFonts w:ascii="Arial" w:hAnsi="Arial" w:cs="Arial"/>
          <w:lang w:val="en-GB"/>
        </w:rPr>
        <w:t xml:space="preserve"> was among several other star performers from IRC 2012 season in the French capital to collect their silverware in front of 200 guests which included FIA President Jean </w:t>
      </w:r>
      <w:proofErr w:type="spellStart"/>
      <w:r w:rsidRPr="006455AF">
        <w:rPr>
          <w:rFonts w:ascii="Arial" w:hAnsi="Arial" w:cs="Arial"/>
          <w:lang w:val="en-GB"/>
        </w:rPr>
        <w:t>Todt</w:t>
      </w:r>
      <w:proofErr w:type="spellEnd"/>
      <w:r w:rsidRPr="006455AF">
        <w:rPr>
          <w:rFonts w:ascii="Arial" w:hAnsi="Arial" w:cs="Arial"/>
          <w:lang w:val="en-GB"/>
        </w:rPr>
        <w:t>.</w:t>
      </w: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  <w:r w:rsidRPr="006455AF">
        <w:rPr>
          <w:rFonts w:ascii="Arial" w:hAnsi="Arial" w:cs="Arial"/>
          <w:lang w:val="en-GB"/>
        </w:rPr>
        <w:t>Event promoters from the rounds that made up the 2012 IRC calendar were also</w:t>
      </w:r>
      <w:r>
        <w:rPr>
          <w:rFonts w:ascii="Arial" w:hAnsi="Arial" w:cs="Arial"/>
          <w:lang w:val="en-GB"/>
        </w:rPr>
        <w:t xml:space="preserve"> recognised for their efforts.</w:t>
      </w: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</w:p>
    <w:p w:rsidR="006455AF" w:rsidRPr="006455AF" w:rsidRDefault="006455AF" w:rsidP="006455AF">
      <w:pPr>
        <w:jc w:val="both"/>
        <w:rPr>
          <w:rFonts w:ascii="Arial" w:hAnsi="Arial" w:cs="Arial"/>
          <w:lang w:val="en-GB"/>
        </w:rPr>
      </w:pPr>
      <w:r w:rsidRPr="006455AF">
        <w:rPr>
          <w:rFonts w:ascii="Arial" w:hAnsi="Arial" w:cs="Arial"/>
          <w:lang w:val="en-GB"/>
        </w:rPr>
        <w:t xml:space="preserve">Also during the event, the YOKOHAMA representatives presented an original painting by a German artist of the Subaru STI, driven by Japanese driver </w:t>
      </w:r>
      <w:proofErr w:type="spellStart"/>
      <w:r w:rsidRPr="006455AF">
        <w:rPr>
          <w:rFonts w:ascii="Arial" w:hAnsi="Arial" w:cs="Arial"/>
          <w:lang w:val="en-GB"/>
        </w:rPr>
        <w:t>Toshi</w:t>
      </w:r>
      <w:proofErr w:type="spellEnd"/>
      <w:r w:rsidRPr="006455AF">
        <w:rPr>
          <w:rFonts w:ascii="Arial" w:hAnsi="Arial" w:cs="Arial"/>
          <w:lang w:val="en-GB"/>
        </w:rPr>
        <w:t xml:space="preserve"> Arai throughout the season on YOKOHAMA tyres, as a token of gratitude for six years of collaboration with IRC.  The painting was presented to </w:t>
      </w:r>
      <w:proofErr w:type="spellStart"/>
      <w:r w:rsidRPr="006455AF">
        <w:rPr>
          <w:rFonts w:ascii="Arial" w:hAnsi="Arial" w:cs="Arial"/>
          <w:lang w:val="en-GB"/>
        </w:rPr>
        <w:t>Eurosport</w:t>
      </w:r>
      <w:proofErr w:type="spellEnd"/>
      <w:r w:rsidRPr="006455AF">
        <w:rPr>
          <w:rFonts w:ascii="Arial" w:hAnsi="Arial" w:cs="Arial"/>
          <w:lang w:val="en-GB"/>
        </w:rPr>
        <w:t xml:space="preserve"> Events representative Jean Pierre Nicolas.</w:t>
      </w:r>
    </w:p>
    <w:p w:rsidR="009E4272" w:rsidRPr="006455AF" w:rsidRDefault="009E4272" w:rsidP="006455AF">
      <w:pPr>
        <w:jc w:val="both"/>
        <w:rPr>
          <w:rFonts w:ascii="Arial" w:hAnsi="Arial" w:cs="Arial"/>
          <w:lang w:val="en-GB"/>
        </w:rPr>
      </w:pPr>
    </w:p>
    <w:sectPr w:rsidR="009E4272" w:rsidRPr="006455AF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3B7" w:rsidRDefault="00EC73B7" w:rsidP="00B25742">
      <w:r>
        <w:separator/>
      </w:r>
    </w:p>
  </w:endnote>
  <w:endnote w:type="continuationSeparator" w:id="0">
    <w:p w:rsidR="00EC73B7" w:rsidRDefault="00EC73B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45CEB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3B7" w:rsidRDefault="00EC73B7" w:rsidP="00B25742">
      <w:r>
        <w:separator/>
      </w:r>
    </w:p>
  </w:footnote>
  <w:footnote w:type="continuationSeparator" w:id="0">
    <w:p w:rsidR="00EC73B7" w:rsidRDefault="00EC73B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45CEB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45CEB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55A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2</cp:revision>
  <cp:lastPrinted>2012-03-02T16:27:00Z</cp:lastPrinted>
  <dcterms:created xsi:type="dcterms:W3CDTF">2012-12-14T14:10:00Z</dcterms:created>
  <dcterms:modified xsi:type="dcterms:W3CDTF">2012-12-14T14:10:00Z</dcterms:modified>
</cp:coreProperties>
</file>