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A1F" w:rsidRPr="008E6A1F" w:rsidRDefault="008E6A1F" w:rsidP="00C14A53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sz w:val="22"/>
          <w:szCs w:val="22"/>
          <w:lang w:val="en-GB"/>
        </w:rPr>
      </w:pPr>
    </w:p>
    <w:p w:rsidR="008E6A1F" w:rsidRPr="008E6A1F" w:rsidRDefault="008E6A1F" w:rsidP="00C14A53">
      <w:pPr>
        <w:autoSpaceDE w:val="0"/>
        <w:autoSpaceDN w:val="0"/>
        <w:adjustRightInd w:val="0"/>
        <w:jc w:val="both"/>
        <w:rPr>
          <w:rFonts w:ascii="Arial" w:eastAsia="Calibri" w:hAnsi="Arial" w:cs="Arial"/>
          <w:bCs/>
          <w:sz w:val="22"/>
          <w:szCs w:val="22"/>
          <w:lang w:val="en-GB"/>
        </w:rPr>
      </w:pPr>
      <w:r w:rsidRPr="008E6A1F">
        <w:rPr>
          <w:rFonts w:ascii="Arial" w:eastAsia="Calibri" w:hAnsi="Arial" w:cs="Arial"/>
          <w:bCs/>
          <w:sz w:val="22"/>
          <w:szCs w:val="22"/>
          <w:lang w:val="en-GB"/>
        </w:rPr>
        <w:t>29</w:t>
      </w:r>
      <w:r w:rsidRPr="008E6A1F">
        <w:rPr>
          <w:rFonts w:ascii="Arial" w:eastAsia="Calibri" w:hAnsi="Arial" w:cs="Arial"/>
          <w:bCs/>
          <w:sz w:val="22"/>
          <w:szCs w:val="22"/>
          <w:vertAlign w:val="superscript"/>
          <w:lang w:val="en-GB"/>
        </w:rPr>
        <w:t>th</w:t>
      </w:r>
      <w:r w:rsidRPr="008E6A1F">
        <w:rPr>
          <w:rFonts w:ascii="Arial" w:eastAsia="Calibri" w:hAnsi="Arial" w:cs="Arial"/>
          <w:bCs/>
          <w:sz w:val="22"/>
          <w:szCs w:val="22"/>
          <w:lang w:val="en-GB"/>
        </w:rPr>
        <w:t xml:space="preserve"> March 2013</w:t>
      </w:r>
    </w:p>
    <w:p w:rsidR="008E6A1F" w:rsidRPr="008E6A1F" w:rsidRDefault="008E6A1F" w:rsidP="00C14A53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sz w:val="22"/>
          <w:szCs w:val="22"/>
          <w:lang w:val="en-GB"/>
        </w:rPr>
      </w:pPr>
    </w:p>
    <w:p w:rsidR="008E6A1F" w:rsidRDefault="00C14A53" w:rsidP="00C14A53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sz w:val="22"/>
          <w:szCs w:val="22"/>
          <w:lang w:val="en-GB"/>
        </w:rPr>
      </w:pPr>
      <w:r>
        <w:rPr>
          <w:rFonts w:ascii="Arial" w:eastAsia="Calibri" w:hAnsi="Arial" w:cs="Arial"/>
          <w:b/>
          <w:bCs/>
          <w:sz w:val="22"/>
          <w:szCs w:val="22"/>
          <w:lang w:val="en-GB"/>
        </w:rPr>
        <w:t>YOKOHAMA</w:t>
      </w:r>
      <w:r w:rsidR="008E6A1F" w:rsidRPr="008E6A1F">
        <w:rPr>
          <w:rFonts w:ascii="Arial" w:eastAsia="Calibri" w:hAnsi="Arial" w:cs="Arial"/>
          <w:b/>
          <w:bCs/>
          <w:sz w:val="22"/>
          <w:szCs w:val="22"/>
          <w:lang w:val="en-GB"/>
        </w:rPr>
        <w:t xml:space="preserve"> Rubber Establishes Specialist Company for the</w:t>
      </w:r>
      <w:r w:rsidR="008E6A1F">
        <w:rPr>
          <w:rFonts w:ascii="Arial" w:eastAsia="Calibri" w:hAnsi="Arial" w:cs="Arial"/>
          <w:b/>
          <w:bCs/>
          <w:sz w:val="22"/>
          <w:szCs w:val="22"/>
          <w:lang w:val="en-GB"/>
        </w:rPr>
        <w:t xml:space="preserve"> </w:t>
      </w:r>
      <w:r w:rsidR="008E6A1F" w:rsidRPr="008E6A1F">
        <w:rPr>
          <w:rFonts w:ascii="Arial" w:eastAsia="Calibri" w:hAnsi="Arial" w:cs="Arial"/>
          <w:b/>
          <w:bCs/>
          <w:sz w:val="22"/>
          <w:szCs w:val="22"/>
          <w:lang w:val="en-GB"/>
        </w:rPr>
        <w:t>Enhancement of Motorsports Activities</w:t>
      </w:r>
    </w:p>
    <w:p w:rsidR="008E6A1F" w:rsidRPr="008E6A1F" w:rsidRDefault="008E6A1F" w:rsidP="00C14A53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sz w:val="22"/>
          <w:szCs w:val="22"/>
          <w:lang w:val="en-GB"/>
        </w:rPr>
      </w:pPr>
    </w:p>
    <w:p w:rsidR="008E6A1F" w:rsidRPr="008E6A1F" w:rsidRDefault="008E6A1F" w:rsidP="00C14A53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  <w:r w:rsidRPr="008E6A1F">
        <w:rPr>
          <w:rFonts w:ascii="Arial" w:eastAsia="Calibri" w:hAnsi="Arial" w:cs="Arial"/>
          <w:sz w:val="22"/>
          <w:szCs w:val="22"/>
          <w:lang w:val="en-GB"/>
        </w:rPr>
        <w:t xml:space="preserve">Tokyo – The </w:t>
      </w:r>
      <w:r w:rsidR="00C14A53">
        <w:rPr>
          <w:rFonts w:ascii="Arial" w:eastAsia="Calibri" w:hAnsi="Arial" w:cs="Arial"/>
          <w:sz w:val="22"/>
          <w:szCs w:val="22"/>
          <w:lang w:val="en-GB"/>
        </w:rPr>
        <w:t>YOKOHAMA</w:t>
      </w:r>
      <w:r w:rsidRPr="008E6A1F">
        <w:rPr>
          <w:rFonts w:ascii="Arial" w:eastAsia="Calibri" w:hAnsi="Arial" w:cs="Arial"/>
          <w:sz w:val="22"/>
          <w:szCs w:val="22"/>
          <w:lang w:val="en-GB"/>
        </w:rPr>
        <w:t xml:space="preserve"> Rubber Co., Ltd</w:t>
      </w:r>
      <w:proofErr w:type="gramStart"/>
      <w:r w:rsidRPr="008E6A1F">
        <w:rPr>
          <w:rFonts w:ascii="Arial" w:eastAsia="Calibri" w:hAnsi="Arial" w:cs="Arial"/>
          <w:sz w:val="22"/>
          <w:szCs w:val="22"/>
          <w:lang w:val="en-GB"/>
        </w:rPr>
        <w:t>.,</w:t>
      </w:r>
      <w:proofErr w:type="gramEnd"/>
      <w:r w:rsidRPr="008E6A1F">
        <w:rPr>
          <w:rFonts w:ascii="Arial" w:eastAsia="Calibri" w:hAnsi="Arial" w:cs="Arial"/>
          <w:sz w:val="22"/>
          <w:szCs w:val="22"/>
          <w:lang w:val="en-GB"/>
        </w:rPr>
        <w:t xml:space="preserve"> today announced that it would establish </w:t>
      </w:r>
      <w:r w:rsidR="00C14A53">
        <w:rPr>
          <w:rFonts w:ascii="Arial" w:eastAsia="Calibri" w:hAnsi="Arial" w:cs="Arial"/>
          <w:sz w:val="22"/>
          <w:szCs w:val="22"/>
          <w:lang w:val="en-GB"/>
        </w:rPr>
        <w:t>YOKOHAMA</w:t>
      </w:r>
      <w:r w:rsidRPr="008E6A1F">
        <w:rPr>
          <w:rFonts w:ascii="Arial" w:eastAsia="Calibri" w:hAnsi="Arial" w:cs="Arial"/>
          <w:sz w:val="22"/>
          <w:szCs w:val="22"/>
          <w:lang w:val="en-GB"/>
        </w:rPr>
        <w:t xml:space="preserve"> Motorsports</w:t>
      </w:r>
      <w:r w:rsidR="00C14A53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8E6A1F">
        <w:rPr>
          <w:rFonts w:ascii="Arial" w:eastAsia="Calibri" w:hAnsi="Arial" w:cs="Arial"/>
          <w:sz w:val="22"/>
          <w:szCs w:val="22"/>
          <w:lang w:val="en-GB"/>
        </w:rPr>
        <w:t>International Co., Ltd., a company specialized in governing development/supply and overall activities for</w:t>
      </w:r>
      <w:r w:rsidR="00C14A53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8E6A1F">
        <w:rPr>
          <w:rFonts w:ascii="Arial" w:eastAsia="Calibri" w:hAnsi="Arial" w:cs="Arial"/>
          <w:sz w:val="22"/>
          <w:szCs w:val="22"/>
          <w:lang w:val="en-GB"/>
        </w:rPr>
        <w:t xml:space="preserve">racing </w:t>
      </w:r>
      <w:r w:rsidR="00C14A53">
        <w:rPr>
          <w:rFonts w:ascii="Arial" w:eastAsia="Calibri" w:hAnsi="Arial" w:cs="Arial"/>
          <w:sz w:val="22"/>
          <w:szCs w:val="22"/>
          <w:lang w:val="en-GB"/>
        </w:rPr>
        <w:t>tyre</w:t>
      </w:r>
      <w:r w:rsidRPr="008E6A1F">
        <w:rPr>
          <w:rFonts w:ascii="Arial" w:eastAsia="Calibri" w:hAnsi="Arial" w:cs="Arial"/>
          <w:sz w:val="22"/>
          <w:szCs w:val="22"/>
          <w:lang w:val="en-GB"/>
        </w:rPr>
        <w:t xml:space="preserve">s, on April 1, 2013. Headed by Tetsuya </w:t>
      </w:r>
      <w:proofErr w:type="spellStart"/>
      <w:r w:rsidRPr="008E6A1F">
        <w:rPr>
          <w:rFonts w:ascii="Arial" w:eastAsia="Calibri" w:hAnsi="Arial" w:cs="Arial"/>
          <w:sz w:val="22"/>
          <w:szCs w:val="22"/>
          <w:lang w:val="en-GB"/>
        </w:rPr>
        <w:t>Kuze</w:t>
      </w:r>
      <w:proofErr w:type="spellEnd"/>
      <w:r w:rsidRPr="008E6A1F">
        <w:rPr>
          <w:rFonts w:ascii="Arial" w:eastAsia="Calibri" w:hAnsi="Arial" w:cs="Arial"/>
          <w:sz w:val="22"/>
          <w:szCs w:val="22"/>
          <w:lang w:val="en-GB"/>
        </w:rPr>
        <w:t xml:space="preserve"> (Director and Corporate Officer of </w:t>
      </w:r>
      <w:r w:rsidR="00C14A53">
        <w:rPr>
          <w:rFonts w:ascii="Arial" w:eastAsia="Calibri" w:hAnsi="Arial" w:cs="Arial"/>
          <w:sz w:val="22"/>
          <w:szCs w:val="22"/>
          <w:lang w:val="en-GB"/>
        </w:rPr>
        <w:t xml:space="preserve">YOKOHAMA </w:t>
      </w:r>
      <w:r w:rsidRPr="008E6A1F">
        <w:rPr>
          <w:rFonts w:ascii="Arial" w:eastAsia="Calibri" w:hAnsi="Arial" w:cs="Arial"/>
          <w:sz w:val="22"/>
          <w:szCs w:val="22"/>
          <w:lang w:val="en-GB"/>
        </w:rPr>
        <w:t>Rubber) as President, the new company will be headquartered in Minato-</w:t>
      </w:r>
      <w:proofErr w:type="spellStart"/>
      <w:r w:rsidRPr="008E6A1F">
        <w:rPr>
          <w:rFonts w:ascii="Arial" w:eastAsia="Calibri" w:hAnsi="Arial" w:cs="Arial"/>
          <w:sz w:val="22"/>
          <w:szCs w:val="22"/>
          <w:lang w:val="en-GB"/>
        </w:rPr>
        <w:t>ku</w:t>
      </w:r>
      <w:proofErr w:type="spellEnd"/>
      <w:r w:rsidRPr="008E6A1F">
        <w:rPr>
          <w:rFonts w:ascii="Arial" w:eastAsia="Calibri" w:hAnsi="Arial" w:cs="Arial"/>
          <w:sz w:val="22"/>
          <w:szCs w:val="22"/>
          <w:lang w:val="en-GB"/>
        </w:rPr>
        <w:t>, Tokyo and capitalized at 10</w:t>
      </w:r>
      <w:r w:rsidR="00C14A53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8E6A1F">
        <w:rPr>
          <w:rFonts w:ascii="Arial" w:eastAsia="Calibri" w:hAnsi="Arial" w:cs="Arial"/>
          <w:sz w:val="22"/>
          <w:szCs w:val="22"/>
          <w:lang w:val="en-GB"/>
        </w:rPr>
        <w:t xml:space="preserve">million yen wholly invested by </w:t>
      </w:r>
      <w:r w:rsidR="00C14A53">
        <w:rPr>
          <w:rFonts w:ascii="Arial" w:eastAsia="Calibri" w:hAnsi="Arial" w:cs="Arial"/>
          <w:sz w:val="22"/>
          <w:szCs w:val="22"/>
          <w:lang w:val="en-GB"/>
        </w:rPr>
        <w:t>YOKOHAMA</w:t>
      </w:r>
      <w:r w:rsidRPr="008E6A1F">
        <w:rPr>
          <w:rFonts w:ascii="Arial" w:eastAsia="Calibri" w:hAnsi="Arial" w:cs="Arial"/>
          <w:sz w:val="22"/>
          <w:szCs w:val="22"/>
          <w:lang w:val="en-GB"/>
        </w:rPr>
        <w:t xml:space="preserve"> Rubber. With approximate 20 employees, it plans to begin a</w:t>
      </w:r>
      <w:r w:rsidR="00C14A53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8E6A1F">
        <w:rPr>
          <w:rFonts w:ascii="Arial" w:eastAsia="Calibri" w:hAnsi="Arial" w:cs="Arial"/>
          <w:sz w:val="22"/>
          <w:szCs w:val="22"/>
          <w:lang w:val="en-GB"/>
        </w:rPr>
        <w:t>full-fledged operation in July this year.</w:t>
      </w:r>
    </w:p>
    <w:p w:rsidR="00C14A53" w:rsidRDefault="00C14A53" w:rsidP="00C14A53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</w:p>
    <w:p w:rsidR="008E6A1F" w:rsidRPr="008E6A1F" w:rsidRDefault="008E6A1F" w:rsidP="00C14A53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  <w:r w:rsidRPr="008E6A1F">
        <w:rPr>
          <w:rFonts w:ascii="Arial" w:eastAsia="Calibri" w:hAnsi="Arial" w:cs="Arial"/>
          <w:sz w:val="22"/>
          <w:szCs w:val="22"/>
          <w:lang w:val="en-GB"/>
        </w:rPr>
        <w:t xml:space="preserve">In order to strengthen its </w:t>
      </w:r>
      <w:r w:rsidR="00C14A53">
        <w:rPr>
          <w:rFonts w:ascii="Arial" w:eastAsia="Calibri" w:hAnsi="Arial" w:cs="Arial"/>
          <w:sz w:val="22"/>
          <w:szCs w:val="22"/>
          <w:lang w:val="en-GB"/>
        </w:rPr>
        <w:t>tyre</w:t>
      </w:r>
      <w:r w:rsidRPr="008E6A1F">
        <w:rPr>
          <w:rFonts w:ascii="Arial" w:eastAsia="Calibri" w:hAnsi="Arial" w:cs="Arial"/>
          <w:sz w:val="22"/>
          <w:szCs w:val="22"/>
          <w:lang w:val="en-GB"/>
        </w:rPr>
        <w:t xml:space="preserve"> technological development capability and promote </w:t>
      </w:r>
      <w:r w:rsidR="00C14A53">
        <w:rPr>
          <w:rFonts w:ascii="Arial" w:eastAsia="Calibri" w:hAnsi="Arial" w:cs="Arial"/>
          <w:sz w:val="22"/>
          <w:szCs w:val="22"/>
          <w:lang w:val="en-GB"/>
        </w:rPr>
        <w:t>tyre</w:t>
      </w:r>
      <w:r w:rsidRPr="008E6A1F">
        <w:rPr>
          <w:rFonts w:ascii="Arial" w:eastAsia="Calibri" w:hAnsi="Arial" w:cs="Arial"/>
          <w:sz w:val="22"/>
          <w:szCs w:val="22"/>
          <w:lang w:val="en-GB"/>
        </w:rPr>
        <w:t xml:space="preserve"> sales, </w:t>
      </w:r>
      <w:r w:rsidR="00C14A53">
        <w:rPr>
          <w:rFonts w:ascii="Arial" w:eastAsia="Calibri" w:hAnsi="Arial" w:cs="Arial"/>
          <w:sz w:val="22"/>
          <w:szCs w:val="22"/>
          <w:lang w:val="en-GB"/>
        </w:rPr>
        <w:t>YOKOHAMA</w:t>
      </w:r>
      <w:r w:rsidRPr="008E6A1F">
        <w:rPr>
          <w:rFonts w:ascii="Arial" w:eastAsia="Calibri" w:hAnsi="Arial" w:cs="Arial"/>
          <w:sz w:val="22"/>
          <w:szCs w:val="22"/>
          <w:lang w:val="en-GB"/>
        </w:rPr>
        <w:t xml:space="preserve"> Rubber</w:t>
      </w:r>
      <w:r w:rsidR="00C14A53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8E6A1F">
        <w:rPr>
          <w:rFonts w:ascii="Arial" w:eastAsia="Calibri" w:hAnsi="Arial" w:cs="Arial"/>
          <w:sz w:val="22"/>
          <w:szCs w:val="22"/>
          <w:lang w:val="en-GB"/>
        </w:rPr>
        <w:t>is actively unfolding motorsports activities in Japan and overseas. In recent years in particular, the company</w:t>
      </w:r>
      <w:r w:rsidR="00C14A53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8E6A1F">
        <w:rPr>
          <w:rFonts w:ascii="Arial" w:eastAsia="Calibri" w:hAnsi="Arial" w:cs="Arial"/>
          <w:sz w:val="22"/>
          <w:szCs w:val="22"/>
          <w:lang w:val="en-GB"/>
        </w:rPr>
        <w:t xml:space="preserve">has been enhancing </w:t>
      </w:r>
      <w:r w:rsidR="00C14A53">
        <w:rPr>
          <w:rFonts w:ascii="Arial" w:eastAsia="Calibri" w:hAnsi="Arial" w:cs="Arial"/>
          <w:sz w:val="22"/>
          <w:szCs w:val="22"/>
          <w:lang w:val="en-GB"/>
        </w:rPr>
        <w:t>tyre</w:t>
      </w:r>
      <w:r w:rsidRPr="008E6A1F">
        <w:rPr>
          <w:rFonts w:ascii="Arial" w:eastAsia="Calibri" w:hAnsi="Arial" w:cs="Arial"/>
          <w:sz w:val="22"/>
          <w:szCs w:val="22"/>
          <w:lang w:val="en-GB"/>
        </w:rPr>
        <w:t xml:space="preserve"> supply to and support activity for races and rallies held in Europe, North America</w:t>
      </w:r>
      <w:r w:rsidR="00C14A53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8E6A1F">
        <w:rPr>
          <w:rFonts w:ascii="Arial" w:eastAsia="Calibri" w:hAnsi="Arial" w:cs="Arial"/>
          <w:sz w:val="22"/>
          <w:szCs w:val="22"/>
          <w:lang w:val="en-GB"/>
        </w:rPr>
        <w:t>and Asia, including SUPER GT series in Japan and FIA World Touring Car Championship (WTCC), so as to</w:t>
      </w:r>
      <w:r w:rsidR="00C14A53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8E6A1F">
        <w:rPr>
          <w:rFonts w:ascii="Arial" w:eastAsia="Calibri" w:hAnsi="Arial" w:cs="Arial"/>
          <w:sz w:val="22"/>
          <w:szCs w:val="22"/>
          <w:lang w:val="en-GB"/>
        </w:rPr>
        <w:t xml:space="preserve">make </w:t>
      </w:r>
      <w:r w:rsidR="00C14A53">
        <w:rPr>
          <w:rFonts w:ascii="Arial" w:eastAsia="Calibri" w:hAnsi="Arial" w:cs="Arial"/>
          <w:sz w:val="22"/>
          <w:szCs w:val="22"/>
          <w:lang w:val="en-GB"/>
        </w:rPr>
        <w:t>YOKOHAMA</w:t>
      </w:r>
      <w:r w:rsidRPr="008E6A1F">
        <w:rPr>
          <w:rFonts w:ascii="Arial" w:eastAsia="Calibri" w:hAnsi="Arial" w:cs="Arial"/>
          <w:sz w:val="22"/>
          <w:szCs w:val="22"/>
          <w:lang w:val="en-GB"/>
        </w:rPr>
        <w:t xml:space="preserve"> rooted as a global brand.</w:t>
      </w:r>
    </w:p>
    <w:p w:rsidR="00C14A53" w:rsidRDefault="00C14A53" w:rsidP="00C14A53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</w:p>
    <w:p w:rsidR="008E6A1F" w:rsidRPr="008E6A1F" w:rsidRDefault="008E6A1F" w:rsidP="00C14A53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  <w:r w:rsidRPr="008E6A1F">
        <w:rPr>
          <w:rFonts w:ascii="Arial" w:eastAsia="Calibri" w:hAnsi="Arial" w:cs="Arial"/>
          <w:sz w:val="22"/>
          <w:szCs w:val="22"/>
          <w:lang w:val="en-GB"/>
        </w:rPr>
        <w:t xml:space="preserve">In the past, </w:t>
      </w:r>
      <w:r w:rsidR="00C14A53">
        <w:rPr>
          <w:rFonts w:ascii="Arial" w:eastAsia="Calibri" w:hAnsi="Arial" w:cs="Arial"/>
          <w:sz w:val="22"/>
          <w:szCs w:val="22"/>
          <w:lang w:val="en-GB"/>
        </w:rPr>
        <w:t>YOKOHAMA</w:t>
      </w:r>
      <w:r w:rsidRPr="008E6A1F">
        <w:rPr>
          <w:rFonts w:ascii="Arial" w:eastAsia="Calibri" w:hAnsi="Arial" w:cs="Arial"/>
          <w:sz w:val="22"/>
          <w:szCs w:val="22"/>
          <w:lang w:val="en-GB"/>
        </w:rPr>
        <w:t xml:space="preserve"> Rubber has been engaged in motorsports activities through its 2 separate divisions:</w:t>
      </w:r>
      <w:r w:rsidR="00C14A53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8E6A1F">
        <w:rPr>
          <w:rFonts w:ascii="Arial" w:eastAsia="Calibri" w:hAnsi="Arial" w:cs="Arial"/>
          <w:sz w:val="22"/>
          <w:szCs w:val="22"/>
          <w:lang w:val="en-GB"/>
        </w:rPr>
        <w:t xml:space="preserve">technology division that </w:t>
      </w:r>
      <w:proofErr w:type="gramStart"/>
      <w:r w:rsidRPr="008E6A1F">
        <w:rPr>
          <w:rFonts w:ascii="Arial" w:eastAsia="Calibri" w:hAnsi="Arial" w:cs="Arial"/>
          <w:sz w:val="22"/>
          <w:szCs w:val="22"/>
          <w:lang w:val="en-GB"/>
        </w:rPr>
        <w:t>plans,</w:t>
      </w:r>
      <w:proofErr w:type="gramEnd"/>
      <w:r w:rsidRPr="008E6A1F">
        <w:rPr>
          <w:rFonts w:ascii="Arial" w:eastAsia="Calibri" w:hAnsi="Arial" w:cs="Arial"/>
          <w:sz w:val="22"/>
          <w:szCs w:val="22"/>
          <w:lang w:val="en-GB"/>
        </w:rPr>
        <w:t xml:space="preserve"> develops and designs racing </w:t>
      </w:r>
      <w:r w:rsidR="00C14A53">
        <w:rPr>
          <w:rFonts w:ascii="Arial" w:eastAsia="Calibri" w:hAnsi="Arial" w:cs="Arial"/>
          <w:sz w:val="22"/>
          <w:szCs w:val="22"/>
          <w:lang w:val="en-GB"/>
        </w:rPr>
        <w:t>tyre</w:t>
      </w:r>
      <w:r w:rsidRPr="008E6A1F">
        <w:rPr>
          <w:rFonts w:ascii="Arial" w:eastAsia="Calibri" w:hAnsi="Arial" w:cs="Arial"/>
          <w:sz w:val="22"/>
          <w:szCs w:val="22"/>
          <w:lang w:val="en-GB"/>
        </w:rPr>
        <w:t>s suited to racing conditions and planning</w:t>
      </w:r>
      <w:r w:rsidR="00C14A53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8E6A1F">
        <w:rPr>
          <w:rFonts w:ascii="Arial" w:eastAsia="Calibri" w:hAnsi="Arial" w:cs="Arial"/>
          <w:sz w:val="22"/>
          <w:szCs w:val="22"/>
          <w:lang w:val="en-GB"/>
        </w:rPr>
        <w:t>division that takes responsibility for negotiation and contract with race organizers and teams, circuit events</w:t>
      </w:r>
      <w:r w:rsidR="00C14A53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8E6A1F">
        <w:rPr>
          <w:rFonts w:ascii="Arial" w:eastAsia="Calibri" w:hAnsi="Arial" w:cs="Arial"/>
          <w:sz w:val="22"/>
          <w:szCs w:val="22"/>
          <w:lang w:val="en-GB"/>
        </w:rPr>
        <w:t>and public relations/advertisement activities. However, the company has decided to integrate the 2 divisions</w:t>
      </w:r>
      <w:r w:rsidR="00C14A53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8E6A1F">
        <w:rPr>
          <w:rFonts w:ascii="Arial" w:eastAsia="Calibri" w:hAnsi="Arial" w:cs="Arial"/>
          <w:sz w:val="22"/>
          <w:szCs w:val="22"/>
          <w:lang w:val="en-GB"/>
        </w:rPr>
        <w:t>into an independent new company to continue to further strengthen and sustain motorsports activities by</w:t>
      </w:r>
      <w:r w:rsidR="00C14A53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8E6A1F">
        <w:rPr>
          <w:rFonts w:ascii="Arial" w:eastAsia="Calibri" w:hAnsi="Arial" w:cs="Arial"/>
          <w:sz w:val="22"/>
          <w:szCs w:val="22"/>
          <w:lang w:val="en-GB"/>
        </w:rPr>
        <w:t>building a stronger, streamlined organization able to make quicker decisions.</w:t>
      </w:r>
    </w:p>
    <w:p w:rsidR="00C14A53" w:rsidRDefault="00C14A53" w:rsidP="00C14A53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</w:p>
    <w:p w:rsidR="008E6A1F" w:rsidRPr="008E6A1F" w:rsidRDefault="008E6A1F" w:rsidP="00C14A53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  <w:r w:rsidRPr="008E6A1F">
        <w:rPr>
          <w:rFonts w:ascii="Arial" w:eastAsia="Calibri" w:hAnsi="Arial" w:cs="Arial"/>
          <w:sz w:val="22"/>
          <w:szCs w:val="22"/>
          <w:lang w:val="en-GB"/>
        </w:rPr>
        <w:t xml:space="preserve">For the time being, </w:t>
      </w:r>
      <w:r w:rsidR="00C14A53">
        <w:rPr>
          <w:rFonts w:ascii="Arial" w:eastAsia="Calibri" w:hAnsi="Arial" w:cs="Arial"/>
          <w:sz w:val="22"/>
          <w:szCs w:val="22"/>
          <w:lang w:val="en-GB"/>
        </w:rPr>
        <w:t>YOKOHAMA</w:t>
      </w:r>
      <w:r w:rsidRPr="008E6A1F">
        <w:rPr>
          <w:rFonts w:ascii="Arial" w:eastAsia="Calibri" w:hAnsi="Arial" w:cs="Arial"/>
          <w:sz w:val="22"/>
          <w:szCs w:val="22"/>
          <w:lang w:val="en-GB"/>
        </w:rPr>
        <w:t xml:space="preserve"> Motorsports International plans, develops, designs racing </w:t>
      </w:r>
      <w:r w:rsidR="00C14A53">
        <w:rPr>
          <w:rFonts w:ascii="Arial" w:eastAsia="Calibri" w:hAnsi="Arial" w:cs="Arial"/>
          <w:sz w:val="22"/>
          <w:szCs w:val="22"/>
          <w:lang w:val="en-GB"/>
        </w:rPr>
        <w:t>tyre</w:t>
      </w:r>
      <w:r w:rsidRPr="008E6A1F">
        <w:rPr>
          <w:rFonts w:ascii="Arial" w:eastAsia="Calibri" w:hAnsi="Arial" w:cs="Arial"/>
          <w:sz w:val="22"/>
          <w:szCs w:val="22"/>
          <w:lang w:val="en-GB"/>
        </w:rPr>
        <w:t>s and takes</w:t>
      </w:r>
      <w:r w:rsidR="00C14A53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8E6A1F">
        <w:rPr>
          <w:rFonts w:ascii="Arial" w:eastAsia="Calibri" w:hAnsi="Arial" w:cs="Arial"/>
          <w:sz w:val="22"/>
          <w:szCs w:val="22"/>
          <w:lang w:val="en-GB"/>
        </w:rPr>
        <w:t>responsibility for negotiation and contracting with racing organizers and teams as well as for supplying</w:t>
      </w:r>
      <w:r w:rsidR="00C14A53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8E6A1F">
        <w:rPr>
          <w:rFonts w:ascii="Arial" w:eastAsia="Calibri" w:hAnsi="Arial" w:cs="Arial"/>
          <w:sz w:val="22"/>
          <w:szCs w:val="22"/>
          <w:lang w:val="en-GB"/>
        </w:rPr>
        <w:t xml:space="preserve">racing </w:t>
      </w:r>
      <w:r w:rsidR="00C14A53">
        <w:rPr>
          <w:rFonts w:ascii="Arial" w:eastAsia="Calibri" w:hAnsi="Arial" w:cs="Arial"/>
          <w:sz w:val="22"/>
          <w:szCs w:val="22"/>
          <w:lang w:val="en-GB"/>
        </w:rPr>
        <w:t>tyre</w:t>
      </w:r>
      <w:r w:rsidRPr="008E6A1F">
        <w:rPr>
          <w:rFonts w:ascii="Arial" w:eastAsia="Calibri" w:hAnsi="Arial" w:cs="Arial"/>
          <w:sz w:val="22"/>
          <w:szCs w:val="22"/>
          <w:lang w:val="en-GB"/>
        </w:rPr>
        <w:t xml:space="preserve">s, in the form of commissioned work from </w:t>
      </w:r>
      <w:r w:rsidR="00C14A53">
        <w:rPr>
          <w:rFonts w:ascii="Arial" w:eastAsia="Calibri" w:hAnsi="Arial" w:cs="Arial"/>
          <w:sz w:val="22"/>
          <w:szCs w:val="22"/>
          <w:lang w:val="en-GB"/>
        </w:rPr>
        <w:t>YOKOHAMA</w:t>
      </w:r>
      <w:r w:rsidRPr="008E6A1F">
        <w:rPr>
          <w:rFonts w:ascii="Arial" w:eastAsia="Calibri" w:hAnsi="Arial" w:cs="Arial"/>
          <w:sz w:val="22"/>
          <w:szCs w:val="22"/>
          <w:lang w:val="en-GB"/>
        </w:rPr>
        <w:t xml:space="preserve"> Rubber. In the future, the new company</w:t>
      </w:r>
      <w:r w:rsidR="00C14A53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8E6A1F">
        <w:rPr>
          <w:rFonts w:ascii="Arial" w:eastAsia="Calibri" w:hAnsi="Arial" w:cs="Arial"/>
          <w:sz w:val="22"/>
          <w:szCs w:val="22"/>
          <w:lang w:val="en-GB"/>
        </w:rPr>
        <w:t>plans to expand businesses by providing expert technology and knowhow through the development of</w:t>
      </w:r>
      <w:r w:rsidR="00C14A53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8E6A1F">
        <w:rPr>
          <w:rFonts w:ascii="Arial" w:eastAsia="Calibri" w:hAnsi="Arial" w:cs="Arial"/>
          <w:sz w:val="22"/>
          <w:szCs w:val="22"/>
          <w:lang w:val="en-GB"/>
        </w:rPr>
        <w:t xml:space="preserve">consumer </w:t>
      </w:r>
      <w:r w:rsidR="00C14A53">
        <w:rPr>
          <w:rFonts w:ascii="Arial" w:eastAsia="Calibri" w:hAnsi="Arial" w:cs="Arial"/>
          <w:sz w:val="22"/>
          <w:szCs w:val="22"/>
          <w:lang w:val="en-GB"/>
        </w:rPr>
        <w:t>tyre</w:t>
      </w:r>
      <w:r w:rsidRPr="008E6A1F">
        <w:rPr>
          <w:rFonts w:ascii="Arial" w:eastAsia="Calibri" w:hAnsi="Arial" w:cs="Arial"/>
          <w:sz w:val="22"/>
          <w:szCs w:val="22"/>
          <w:lang w:val="en-GB"/>
        </w:rPr>
        <w:t xml:space="preserve">s based on racing </w:t>
      </w:r>
      <w:r w:rsidR="00C14A53">
        <w:rPr>
          <w:rFonts w:ascii="Arial" w:eastAsia="Calibri" w:hAnsi="Arial" w:cs="Arial"/>
          <w:sz w:val="22"/>
          <w:szCs w:val="22"/>
          <w:lang w:val="en-GB"/>
        </w:rPr>
        <w:t>tyre</w:t>
      </w:r>
      <w:r w:rsidRPr="008E6A1F">
        <w:rPr>
          <w:rFonts w:ascii="Arial" w:eastAsia="Calibri" w:hAnsi="Arial" w:cs="Arial"/>
          <w:sz w:val="22"/>
          <w:szCs w:val="22"/>
          <w:lang w:val="en-GB"/>
        </w:rPr>
        <w:t xml:space="preserve"> technology and the proposal on international motorsports plans highly</w:t>
      </w:r>
    </w:p>
    <w:p w:rsidR="008E6A1F" w:rsidRPr="008E6A1F" w:rsidRDefault="008E6A1F" w:rsidP="00C14A53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</w:rPr>
      </w:pPr>
      <w:proofErr w:type="spellStart"/>
      <w:r w:rsidRPr="008E6A1F">
        <w:rPr>
          <w:rFonts w:ascii="Arial" w:eastAsia="Calibri" w:hAnsi="Arial" w:cs="Arial"/>
          <w:sz w:val="22"/>
          <w:szCs w:val="22"/>
        </w:rPr>
        <w:t>effective</w:t>
      </w:r>
      <w:proofErr w:type="spellEnd"/>
      <w:r w:rsidRPr="008E6A1F">
        <w:rPr>
          <w:rFonts w:ascii="Arial" w:eastAsia="Calibri" w:hAnsi="Arial" w:cs="Arial"/>
          <w:sz w:val="22"/>
          <w:szCs w:val="22"/>
        </w:rPr>
        <w:t xml:space="preserve"> in </w:t>
      </w:r>
      <w:proofErr w:type="spellStart"/>
      <w:r w:rsidRPr="008E6A1F">
        <w:rPr>
          <w:rFonts w:ascii="Arial" w:eastAsia="Calibri" w:hAnsi="Arial" w:cs="Arial"/>
          <w:sz w:val="22"/>
          <w:szCs w:val="22"/>
        </w:rPr>
        <w:t>information</w:t>
      </w:r>
      <w:proofErr w:type="spellEnd"/>
      <w:r w:rsidRPr="008E6A1F">
        <w:rPr>
          <w:rFonts w:ascii="Arial" w:eastAsia="Calibri" w:hAnsi="Arial" w:cs="Arial"/>
          <w:sz w:val="22"/>
          <w:szCs w:val="22"/>
        </w:rPr>
        <w:t xml:space="preserve"> </w:t>
      </w:r>
      <w:proofErr w:type="spellStart"/>
      <w:r w:rsidRPr="008E6A1F">
        <w:rPr>
          <w:rFonts w:ascii="Arial" w:eastAsia="Calibri" w:hAnsi="Arial" w:cs="Arial"/>
          <w:sz w:val="22"/>
          <w:szCs w:val="22"/>
        </w:rPr>
        <w:t>development</w:t>
      </w:r>
      <w:proofErr w:type="spellEnd"/>
      <w:r w:rsidRPr="008E6A1F">
        <w:rPr>
          <w:rFonts w:ascii="Arial" w:eastAsia="Calibri" w:hAnsi="Arial" w:cs="Arial"/>
          <w:sz w:val="22"/>
          <w:szCs w:val="22"/>
        </w:rPr>
        <w:t>.</w:t>
      </w:r>
    </w:p>
    <w:sectPr w:rsidR="008E6A1F" w:rsidRPr="008E6A1F" w:rsidSect="00C22B3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1402A" w:rsidRDefault="00C1402A" w:rsidP="00B25742">
      <w:r>
        <w:separator/>
      </w:r>
    </w:p>
  </w:endnote>
  <w:endnote w:type="continuationSeparator" w:id="0">
    <w:p w:rsidR="00C1402A" w:rsidRDefault="00C1402A" w:rsidP="00B257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116" w:rsidRDefault="00CE6EBD">
    <w:pPr>
      <w:pStyle w:val="Fuzeile"/>
    </w:pPr>
    <w:r>
      <w:rPr>
        <w:noProof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margin">
            <wp:posOffset>714375</wp:posOffset>
          </wp:positionH>
          <wp:positionV relativeFrom="margin">
            <wp:posOffset>9138920</wp:posOffset>
          </wp:positionV>
          <wp:extent cx="1301750" cy="257175"/>
          <wp:effectExtent l="0" t="0" r="0" b="9525"/>
          <wp:wrapSquare wrapText="bothSides"/>
          <wp:docPr id="15" name="Bild 15" descr="BluEarth_Brand_White_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BluEarth_Brand_White_Bl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750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-139065</wp:posOffset>
          </wp:positionH>
          <wp:positionV relativeFrom="margin">
            <wp:posOffset>9084310</wp:posOffset>
          </wp:positionV>
          <wp:extent cx="882015" cy="360680"/>
          <wp:effectExtent l="0" t="0" r="0" b="1270"/>
          <wp:wrapSquare wrapText="bothSides"/>
          <wp:docPr id="3" name="Grafik 2" descr="ADVAN_White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ADVAN_White_Red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8624" r="6819"/>
                  <a:stretch>
                    <a:fillRect/>
                  </a:stretch>
                </pic:blipFill>
                <pic:spPr bwMode="auto">
                  <a:xfrm>
                    <a:off x="0" y="0"/>
                    <a:ext cx="882015" cy="360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5" behindDoc="0" locked="0" layoutInCell="1" allowOverlap="1">
          <wp:simplePos x="0" y="0"/>
          <wp:positionH relativeFrom="margin">
            <wp:posOffset>3024505</wp:posOffset>
          </wp:positionH>
          <wp:positionV relativeFrom="margin">
            <wp:posOffset>9232900</wp:posOffset>
          </wp:positionV>
          <wp:extent cx="1274445" cy="126365"/>
          <wp:effectExtent l="0" t="0" r="1905" b="6985"/>
          <wp:wrapSquare wrapText="bothSides"/>
          <wp:docPr id="7" name="Grafik 7" descr="Geolandar_AT_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 descr="Geolandar_AT_S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b="52042"/>
                  <a:stretch>
                    <a:fillRect/>
                  </a:stretch>
                </pic:blipFill>
                <pic:spPr bwMode="auto">
                  <a:xfrm>
                    <a:off x="0" y="0"/>
                    <a:ext cx="1274445" cy="126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posOffset>2065655</wp:posOffset>
          </wp:positionH>
          <wp:positionV relativeFrom="margin">
            <wp:posOffset>9185275</wp:posOffset>
          </wp:positionV>
          <wp:extent cx="892810" cy="179705"/>
          <wp:effectExtent l="0" t="0" r="2540" b="0"/>
          <wp:wrapSquare wrapText="bothSides"/>
          <wp:docPr id="6" name="Grafik 3" descr="drive_Series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drive_Series_White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281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4142" behindDoc="0" locked="0" layoutInCell="1" allowOverlap="1">
          <wp:simplePos x="0" y="0"/>
          <wp:positionH relativeFrom="margin">
            <wp:posOffset>4287520</wp:posOffset>
          </wp:positionH>
          <wp:positionV relativeFrom="margin">
            <wp:posOffset>9185275</wp:posOffset>
          </wp:positionV>
          <wp:extent cx="1130300" cy="179705"/>
          <wp:effectExtent l="0" t="0" r="0" b="0"/>
          <wp:wrapSquare wrapText="bothSides"/>
          <wp:docPr id="4" name="Grafik 8" descr="iceGUARD_Stud_iG35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iceGUARD_Stud_iG35_White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b="38387"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5394960</wp:posOffset>
          </wp:positionH>
          <wp:positionV relativeFrom="margin">
            <wp:posOffset>9080500</wp:posOffset>
          </wp:positionV>
          <wp:extent cx="467995" cy="361315"/>
          <wp:effectExtent l="0" t="0" r="8255" b="635"/>
          <wp:wrapSquare wrapText="bothSides"/>
          <wp:docPr id="5" name="Grafik 9" descr="Zenvironment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9" descr="Zenvironment_White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361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06BE0"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4097" type="#_x0000_t32" style="position:absolute;margin-left:-10.95pt;margin-top:715.3pt;width:475.5pt;height:.75pt;flip:y;z-index:251666432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">
          <w10:wrap anchorx="margin" anchory="margin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Fuzeil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1402A" w:rsidRDefault="00C1402A" w:rsidP="00B25742">
      <w:r>
        <w:separator/>
      </w:r>
    </w:p>
  </w:footnote>
  <w:footnote w:type="continuationSeparator" w:id="0">
    <w:p w:rsidR="00C1402A" w:rsidRDefault="00C1402A" w:rsidP="00B2574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116" w:rsidRPr="00B25742" w:rsidRDefault="00CE6EBD" w:rsidP="00B25742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2662555</wp:posOffset>
          </wp:positionH>
          <wp:positionV relativeFrom="margin">
            <wp:posOffset>-909320</wp:posOffset>
          </wp:positionV>
          <wp:extent cx="4057650" cy="1200150"/>
          <wp:effectExtent l="0" t="0" r="0" b="0"/>
          <wp:wrapSquare wrapText="bothSides"/>
          <wp:docPr id="9" name="Grafik 0" descr="Yokohama_transparent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Yokohama_transparent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7650" cy="1200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06BE0">
      <w:rPr>
        <w:noProof/>
      </w:rPr>
      <w:pict>
        <v:rect id="Rectangle 1" o:spid="_x0000_s4099" style="position:absolute;margin-left:-88.85pt;margin-top:-9.9pt;width:615.75pt;height:44.25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" fillcolor="black" stroked="f" strokecolor="#f2f2f2" strokeweight="3pt">
          <v:shadow on="t" color="#7f7f7f" opacity=".5" offset="1pt"/>
        </v:rect>
      </w:pict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D776DC"/>
    <w:multiLevelType w:val="hybridMultilevel"/>
    <w:tmpl w:val="534E4288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6B1A42"/>
    <w:multiLevelType w:val="hybridMultilevel"/>
    <w:tmpl w:val="29700F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567"/>
  <w:hyphenationZone w:val="425"/>
  <w:characterSpacingControl w:val="doNotCompress"/>
  <w:hdrShapeDefaults>
    <o:shapedefaults v:ext="edit" spidmax="4100"/>
    <o:shapelayout v:ext="edit">
      <o:idmap v:ext="edit" data="4"/>
      <o:rules v:ext="edit">
        <o:r id="V:Rule2" type="connector" idref="#AutoShape 2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B25742"/>
    <w:rsid w:val="00001227"/>
    <w:rsid w:val="00006884"/>
    <w:rsid w:val="00007B33"/>
    <w:rsid w:val="00007D9E"/>
    <w:rsid w:val="00014FA2"/>
    <w:rsid w:val="0001523F"/>
    <w:rsid w:val="00023797"/>
    <w:rsid w:val="00027937"/>
    <w:rsid w:val="00033D23"/>
    <w:rsid w:val="00040A57"/>
    <w:rsid w:val="0004590E"/>
    <w:rsid w:val="00047830"/>
    <w:rsid w:val="00054F13"/>
    <w:rsid w:val="000575F0"/>
    <w:rsid w:val="00067458"/>
    <w:rsid w:val="0007140A"/>
    <w:rsid w:val="00086BD7"/>
    <w:rsid w:val="00093301"/>
    <w:rsid w:val="00094491"/>
    <w:rsid w:val="00096DB6"/>
    <w:rsid w:val="00097EB7"/>
    <w:rsid w:val="000B6BAC"/>
    <w:rsid w:val="000C308E"/>
    <w:rsid w:val="000D0B92"/>
    <w:rsid w:val="000E1460"/>
    <w:rsid w:val="000E5158"/>
    <w:rsid w:val="000F31C3"/>
    <w:rsid w:val="000F3270"/>
    <w:rsid w:val="000F3591"/>
    <w:rsid w:val="0011405E"/>
    <w:rsid w:val="00114992"/>
    <w:rsid w:val="001157CE"/>
    <w:rsid w:val="00117D1F"/>
    <w:rsid w:val="0012007A"/>
    <w:rsid w:val="0012650C"/>
    <w:rsid w:val="001335B1"/>
    <w:rsid w:val="00136C1E"/>
    <w:rsid w:val="001420C1"/>
    <w:rsid w:val="00147F3E"/>
    <w:rsid w:val="00161E69"/>
    <w:rsid w:val="0017006D"/>
    <w:rsid w:val="001750E5"/>
    <w:rsid w:val="00195D48"/>
    <w:rsid w:val="001A062F"/>
    <w:rsid w:val="001A721D"/>
    <w:rsid w:val="001B5ED0"/>
    <w:rsid w:val="001C0925"/>
    <w:rsid w:val="001D1402"/>
    <w:rsid w:val="001D3A04"/>
    <w:rsid w:val="001F2D2D"/>
    <w:rsid w:val="001F600E"/>
    <w:rsid w:val="00204E9B"/>
    <w:rsid w:val="00205048"/>
    <w:rsid w:val="002129AB"/>
    <w:rsid w:val="00215BDC"/>
    <w:rsid w:val="00217DCC"/>
    <w:rsid w:val="002370AE"/>
    <w:rsid w:val="00237C38"/>
    <w:rsid w:val="00243F79"/>
    <w:rsid w:val="00246062"/>
    <w:rsid w:val="002572B8"/>
    <w:rsid w:val="00260EFB"/>
    <w:rsid w:val="00275A4B"/>
    <w:rsid w:val="002B4A48"/>
    <w:rsid w:val="002B5189"/>
    <w:rsid w:val="002C0978"/>
    <w:rsid w:val="002C0A7F"/>
    <w:rsid w:val="002D25BD"/>
    <w:rsid w:val="002E02D5"/>
    <w:rsid w:val="002F3E51"/>
    <w:rsid w:val="003013B0"/>
    <w:rsid w:val="00304B85"/>
    <w:rsid w:val="00311017"/>
    <w:rsid w:val="0031357D"/>
    <w:rsid w:val="00313944"/>
    <w:rsid w:val="0031608C"/>
    <w:rsid w:val="003209E6"/>
    <w:rsid w:val="00322B38"/>
    <w:rsid w:val="00335F43"/>
    <w:rsid w:val="00351212"/>
    <w:rsid w:val="00351EE5"/>
    <w:rsid w:val="00354D44"/>
    <w:rsid w:val="0036037C"/>
    <w:rsid w:val="003623C5"/>
    <w:rsid w:val="00363ABA"/>
    <w:rsid w:val="0037342F"/>
    <w:rsid w:val="003735FF"/>
    <w:rsid w:val="003839F7"/>
    <w:rsid w:val="00397BAB"/>
    <w:rsid w:val="003D3627"/>
    <w:rsid w:val="003D497F"/>
    <w:rsid w:val="003E1152"/>
    <w:rsid w:val="003E7A82"/>
    <w:rsid w:val="003F7D61"/>
    <w:rsid w:val="00405C44"/>
    <w:rsid w:val="00413AD0"/>
    <w:rsid w:val="00413B44"/>
    <w:rsid w:val="00415940"/>
    <w:rsid w:val="00421B14"/>
    <w:rsid w:val="004344F7"/>
    <w:rsid w:val="00434D37"/>
    <w:rsid w:val="00444664"/>
    <w:rsid w:val="00445C63"/>
    <w:rsid w:val="004502C9"/>
    <w:rsid w:val="004534DF"/>
    <w:rsid w:val="004539C8"/>
    <w:rsid w:val="00464BBD"/>
    <w:rsid w:val="004814AA"/>
    <w:rsid w:val="00487F40"/>
    <w:rsid w:val="00493C04"/>
    <w:rsid w:val="00496771"/>
    <w:rsid w:val="004A191D"/>
    <w:rsid w:val="004D20A5"/>
    <w:rsid w:val="004E3DFB"/>
    <w:rsid w:val="004F4C9F"/>
    <w:rsid w:val="005137C9"/>
    <w:rsid w:val="00515F1B"/>
    <w:rsid w:val="00521EF3"/>
    <w:rsid w:val="00536C88"/>
    <w:rsid w:val="00544A7E"/>
    <w:rsid w:val="00544BE0"/>
    <w:rsid w:val="005453D9"/>
    <w:rsid w:val="00546F20"/>
    <w:rsid w:val="00553E6A"/>
    <w:rsid w:val="005542F5"/>
    <w:rsid w:val="00567EC1"/>
    <w:rsid w:val="00575320"/>
    <w:rsid w:val="005A2269"/>
    <w:rsid w:val="005D4A82"/>
    <w:rsid w:val="005D7D67"/>
    <w:rsid w:val="005E2DD4"/>
    <w:rsid w:val="005E4B8F"/>
    <w:rsid w:val="005F1E73"/>
    <w:rsid w:val="005F58F9"/>
    <w:rsid w:val="006008EC"/>
    <w:rsid w:val="006014A2"/>
    <w:rsid w:val="006156B5"/>
    <w:rsid w:val="00617FE7"/>
    <w:rsid w:val="00621BFD"/>
    <w:rsid w:val="0063001A"/>
    <w:rsid w:val="006323CF"/>
    <w:rsid w:val="00646328"/>
    <w:rsid w:val="00656B27"/>
    <w:rsid w:val="006635D5"/>
    <w:rsid w:val="0067108A"/>
    <w:rsid w:val="00683969"/>
    <w:rsid w:val="00690553"/>
    <w:rsid w:val="00694568"/>
    <w:rsid w:val="006E4823"/>
    <w:rsid w:val="006F15C3"/>
    <w:rsid w:val="006F3B42"/>
    <w:rsid w:val="006F60B2"/>
    <w:rsid w:val="007050FA"/>
    <w:rsid w:val="00711850"/>
    <w:rsid w:val="00713004"/>
    <w:rsid w:val="007371FC"/>
    <w:rsid w:val="00741582"/>
    <w:rsid w:val="00744599"/>
    <w:rsid w:val="007520D1"/>
    <w:rsid w:val="00753993"/>
    <w:rsid w:val="00754604"/>
    <w:rsid w:val="007651F9"/>
    <w:rsid w:val="007749A3"/>
    <w:rsid w:val="007751D9"/>
    <w:rsid w:val="00781EFD"/>
    <w:rsid w:val="007940CB"/>
    <w:rsid w:val="007A73C0"/>
    <w:rsid w:val="007B0F9C"/>
    <w:rsid w:val="007B774A"/>
    <w:rsid w:val="007C264E"/>
    <w:rsid w:val="007E6445"/>
    <w:rsid w:val="007E6B59"/>
    <w:rsid w:val="007F61B9"/>
    <w:rsid w:val="00813DCB"/>
    <w:rsid w:val="0082235C"/>
    <w:rsid w:val="0082245F"/>
    <w:rsid w:val="008242E8"/>
    <w:rsid w:val="008279A2"/>
    <w:rsid w:val="008441D5"/>
    <w:rsid w:val="00845ABB"/>
    <w:rsid w:val="0086149F"/>
    <w:rsid w:val="00863643"/>
    <w:rsid w:val="0087579E"/>
    <w:rsid w:val="00875D80"/>
    <w:rsid w:val="00883251"/>
    <w:rsid w:val="00885579"/>
    <w:rsid w:val="00892A76"/>
    <w:rsid w:val="00896EB5"/>
    <w:rsid w:val="008B05D8"/>
    <w:rsid w:val="008C2946"/>
    <w:rsid w:val="008C59C0"/>
    <w:rsid w:val="008C7707"/>
    <w:rsid w:val="008D56EF"/>
    <w:rsid w:val="008E6A1F"/>
    <w:rsid w:val="008F5417"/>
    <w:rsid w:val="008F6226"/>
    <w:rsid w:val="008F72BC"/>
    <w:rsid w:val="00914F9B"/>
    <w:rsid w:val="00920097"/>
    <w:rsid w:val="009463A0"/>
    <w:rsid w:val="009519DF"/>
    <w:rsid w:val="0095759E"/>
    <w:rsid w:val="009613A0"/>
    <w:rsid w:val="00961410"/>
    <w:rsid w:val="009619BE"/>
    <w:rsid w:val="00974A2C"/>
    <w:rsid w:val="0099126E"/>
    <w:rsid w:val="009B41F0"/>
    <w:rsid w:val="009B59C5"/>
    <w:rsid w:val="009C71C3"/>
    <w:rsid w:val="009E3076"/>
    <w:rsid w:val="009E4272"/>
    <w:rsid w:val="009E7269"/>
    <w:rsid w:val="009F24B3"/>
    <w:rsid w:val="009F42A7"/>
    <w:rsid w:val="009F538B"/>
    <w:rsid w:val="00A15A12"/>
    <w:rsid w:val="00A16ECF"/>
    <w:rsid w:val="00A3398D"/>
    <w:rsid w:val="00A36116"/>
    <w:rsid w:val="00A40E12"/>
    <w:rsid w:val="00A41960"/>
    <w:rsid w:val="00A57919"/>
    <w:rsid w:val="00A8364B"/>
    <w:rsid w:val="00A8404E"/>
    <w:rsid w:val="00A910FF"/>
    <w:rsid w:val="00A9199E"/>
    <w:rsid w:val="00A9620A"/>
    <w:rsid w:val="00A97B62"/>
    <w:rsid w:val="00A97FD1"/>
    <w:rsid w:val="00AA1E7A"/>
    <w:rsid w:val="00AA46B2"/>
    <w:rsid w:val="00AA59AA"/>
    <w:rsid w:val="00AB29FB"/>
    <w:rsid w:val="00AB3D14"/>
    <w:rsid w:val="00AC5A73"/>
    <w:rsid w:val="00AD010A"/>
    <w:rsid w:val="00AD2D5D"/>
    <w:rsid w:val="00AE089E"/>
    <w:rsid w:val="00AE1937"/>
    <w:rsid w:val="00AE72AE"/>
    <w:rsid w:val="00AF2E2D"/>
    <w:rsid w:val="00AF544C"/>
    <w:rsid w:val="00AF6A51"/>
    <w:rsid w:val="00B06BE0"/>
    <w:rsid w:val="00B1623F"/>
    <w:rsid w:val="00B20DED"/>
    <w:rsid w:val="00B25742"/>
    <w:rsid w:val="00B325CA"/>
    <w:rsid w:val="00B3624C"/>
    <w:rsid w:val="00B45C4F"/>
    <w:rsid w:val="00B601AF"/>
    <w:rsid w:val="00B71549"/>
    <w:rsid w:val="00B75B00"/>
    <w:rsid w:val="00B76A0B"/>
    <w:rsid w:val="00BA48CE"/>
    <w:rsid w:val="00BB0FD0"/>
    <w:rsid w:val="00BB1897"/>
    <w:rsid w:val="00BD6127"/>
    <w:rsid w:val="00BD6D16"/>
    <w:rsid w:val="00BE6B30"/>
    <w:rsid w:val="00BF56FA"/>
    <w:rsid w:val="00BF5AAB"/>
    <w:rsid w:val="00C009B6"/>
    <w:rsid w:val="00C03876"/>
    <w:rsid w:val="00C056C4"/>
    <w:rsid w:val="00C1402A"/>
    <w:rsid w:val="00C143A9"/>
    <w:rsid w:val="00C14A53"/>
    <w:rsid w:val="00C21354"/>
    <w:rsid w:val="00C22B32"/>
    <w:rsid w:val="00C40596"/>
    <w:rsid w:val="00C46B96"/>
    <w:rsid w:val="00C47770"/>
    <w:rsid w:val="00C47E5D"/>
    <w:rsid w:val="00C6390A"/>
    <w:rsid w:val="00C671BF"/>
    <w:rsid w:val="00C6737D"/>
    <w:rsid w:val="00C77EC3"/>
    <w:rsid w:val="00C82FF4"/>
    <w:rsid w:val="00C91D13"/>
    <w:rsid w:val="00C92F44"/>
    <w:rsid w:val="00CA4862"/>
    <w:rsid w:val="00CA6401"/>
    <w:rsid w:val="00CB13BA"/>
    <w:rsid w:val="00CC12E8"/>
    <w:rsid w:val="00CC4553"/>
    <w:rsid w:val="00CD1CFC"/>
    <w:rsid w:val="00CD5773"/>
    <w:rsid w:val="00CD65FC"/>
    <w:rsid w:val="00CE6EBD"/>
    <w:rsid w:val="00CE7BE0"/>
    <w:rsid w:val="00CF610D"/>
    <w:rsid w:val="00D063ED"/>
    <w:rsid w:val="00D259A1"/>
    <w:rsid w:val="00D40FA3"/>
    <w:rsid w:val="00D573A7"/>
    <w:rsid w:val="00D664E5"/>
    <w:rsid w:val="00D91F7B"/>
    <w:rsid w:val="00D97A85"/>
    <w:rsid w:val="00DA2C0A"/>
    <w:rsid w:val="00DB3A02"/>
    <w:rsid w:val="00DD0D96"/>
    <w:rsid w:val="00DE325A"/>
    <w:rsid w:val="00DF4379"/>
    <w:rsid w:val="00E01BDE"/>
    <w:rsid w:val="00E12D3E"/>
    <w:rsid w:val="00E20F25"/>
    <w:rsid w:val="00E211BC"/>
    <w:rsid w:val="00E229FF"/>
    <w:rsid w:val="00E35CD6"/>
    <w:rsid w:val="00E5238B"/>
    <w:rsid w:val="00E67B6E"/>
    <w:rsid w:val="00E90052"/>
    <w:rsid w:val="00E93A9D"/>
    <w:rsid w:val="00EB5F76"/>
    <w:rsid w:val="00EC20F6"/>
    <w:rsid w:val="00EC73B7"/>
    <w:rsid w:val="00EE33B4"/>
    <w:rsid w:val="00EE3A56"/>
    <w:rsid w:val="00EE3CAE"/>
    <w:rsid w:val="00EF13FD"/>
    <w:rsid w:val="00EF6F47"/>
    <w:rsid w:val="00F01D11"/>
    <w:rsid w:val="00F03FDF"/>
    <w:rsid w:val="00F0741B"/>
    <w:rsid w:val="00F24F50"/>
    <w:rsid w:val="00F272C1"/>
    <w:rsid w:val="00F3644F"/>
    <w:rsid w:val="00F43445"/>
    <w:rsid w:val="00F45662"/>
    <w:rsid w:val="00F57233"/>
    <w:rsid w:val="00F63777"/>
    <w:rsid w:val="00F86804"/>
    <w:rsid w:val="00F90852"/>
    <w:rsid w:val="00F92AE3"/>
    <w:rsid w:val="00FC6545"/>
    <w:rsid w:val="00FD4176"/>
    <w:rsid w:val="00FE10FC"/>
    <w:rsid w:val="00FE1B65"/>
    <w:rsid w:val="00FE2182"/>
    <w:rsid w:val="00FF2DF4"/>
    <w:rsid w:val="00FF2E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semiHidden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iPriority w:val="99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semiHidden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iPriority w:val="99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8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90347">
          <w:marLeft w:val="0"/>
          <w:marRight w:val="1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76018">
          <w:marLeft w:val="163"/>
          <w:marRight w:val="163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0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314</Words>
  <Characters>1981</Characters>
  <Application>Microsoft Office Word</Application>
  <DocSecurity>0</DocSecurity>
  <Lines>16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BIGLAP</dc:creator>
  <cp:lastModifiedBy> </cp:lastModifiedBy>
  <cp:revision>3</cp:revision>
  <cp:lastPrinted>2012-03-02T16:27:00Z</cp:lastPrinted>
  <dcterms:created xsi:type="dcterms:W3CDTF">2013-04-10T09:27:00Z</dcterms:created>
  <dcterms:modified xsi:type="dcterms:W3CDTF">2013-04-10T09:29:00Z</dcterms:modified>
</cp:coreProperties>
</file>