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A1" w:rsidRPr="009112A1" w:rsidRDefault="009112A1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9112A1" w:rsidRPr="009112A1" w:rsidRDefault="009112A1" w:rsidP="009112A1">
      <w:pPr>
        <w:autoSpaceDE w:val="0"/>
        <w:autoSpaceDN w:val="0"/>
        <w:adjustRightInd w:val="0"/>
        <w:rPr>
          <w:rFonts w:ascii="Arial" w:eastAsia="Calibri" w:hAnsi="Arial" w:cs="Arial"/>
          <w:bCs/>
          <w:sz w:val="22"/>
          <w:szCs w:val="22"/>
          <w:lang w:val="en-GB"/>
        </w:rPr>
      </w:pPr>
      <w:r w:rsidRPr="009112A1">
        <w:rPr>
          <w:rFonts w:ascii="Arial" w:eastAsia="Calibri" w:hAnsi="Arial" w:cs="Arial"/>
          <w:bCs/>
          <w:sz w:val="22"/>
          <w:szCs w:val="22"/>
          <w:lang w:val="en-GB"/>
        </w:rPr>
        <w:t>1</w:t>
      </w:r>
      <w:r w:rsidRPr="009112A1"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st</w:t>
      </w:r>
      <w:r w:rsidRPr="009112A1">
        <w:rPr>
          <w:rFonts w:ascii="Arial" w:eastAsia="Calibri" w:hAnsi="Arial" w:cs="Arial"/>
          <w:bCs/>
          <w:sz w:val="22"/>
          <w:szCs w:val="22"/>
          <w:lang w:val="en-GB"/>
        </w:rPr>
        <w:t xml:space="preserve"> May 2013</w:t>
      </w:r>
    </w:p>
    <w:p w:rsidR="009112A1" w:rsidRPr="009112A1" w:rsidRDefault="009112A1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9112A1" w:rsidRDefault="002B3D40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sz w:val="22"/>
          <w:szCs w:val="22"/>
          <w:lang w:val="en-GB"/>
        </w:rPr>
        <w:t>YOKOHAMA</w:t>
      </w:r>
      <w:r w:rsidR="009112A1" w:rsidRPr="009112A1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Ranked First in the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</w:t>
      </w:r>
      <w:r w:rsidR="009112A1" w:rsidRPr="009112A1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“China Original Equipment </w:t>
      </w:r>
      <w:r>
        <w:rPr>
          <w:rFonts w:ascii="Arial" w:eastAsia="Calibri" w:hAnsi="Arial" w:cs="Arial"/>
          <w:b/>
          <w:bCs/>
          <w:sz w:val="22"/>
          <w:szCs w:val="22"/>
          <w:lang w:val="en-GB"/>
        </w:rPr>
        <w:t>Tyre</w:t>
      </w:r>
      <w:r w:rsidR="009112A1" w:rsidRPr="009112A1">
        <w:rPr>
          <w:rFonts w:ascii="Arial" w:eastAsia="Calibri" w:hAnsi="Arial" w:cs="Arial"/>
          <w:b/>
          <w:bCs/>
          <w:sz w:val="22"/>
          <w:szCs w:val="22"/>
          <w:lang w:val="en-GB"/>
        </w:rPr>
        <w:t xml:space="preserve"> Satisfaction Index Study”</w:t>
      </w:r>
    </w:p>
    <w:p w:rsidR="009112A1" w:rsidRDefault="009112A1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 w:rsidRPr="009112A1"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  <w:t>Award Ceremony at Auto Shanghai 2013</w:t>
      </w:r>
    </w:p>
    <w:p w:rsidR="002B3D40" w:rsidRPr="009112A1" w:rsidRDefault="002B3D40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9112A1" w:rsidRPr="009112A1" w:rsidRDefault="009112A1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Tokyo – The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Rubber Co., Ltd</w:t>
      </w:r>
      <w:proofErr w:type="gramStart"/>
      <w:r w:rsidRPr="009112A1">
        <w:rPr>
          <w:rFonts w:ascii="Arial" w:eastAsia="Calibri" w:hAnsi="Arial" w:cs="Arial"/>
          <w:sz w:val="22"/>
          <w:szCs w:val="22"/>
          <w:lang w:val="en-GB"/>
        </w:rPr>
        <w:t>.,</w:t>
      </w:r>
      <w:proofErr w:type="gramEnd"/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announced today that a ceremony was held on</w:t>
      </w:r>
    </w:p>
    <w:p w:rsidR="009112A1" w:rsidRPr="009112A1" w:rsidRDefault="009112A1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April 21 at Auto Shanghai 2013 to mark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’s being ranked 1st in the “2012 China</w:t>
      </w:r>
    </w:p>
    <w:p w:rsidR="009112A1" w:rsidRDefault="009112A1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Original Equipment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Satisfaction Index Study” carried out by the research firm J. D.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Power Asia Pacific. At the ceremony, Mr. Geoff Broderick, vice president &amp; general manager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of J. D. Power and Associates Asia-Pacific, presented a plaque to Mr. Koichi Tanaka,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chairman and president of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Rubber (China) Co., Ltd.</w:t>
      </w:r>
    </w:p>
    <w:p w:rsidR="002B3D40" w:rsidRPr="009112A1" w:rsidRDefault="002B3D40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9112A1" w:rsidRDefault="009112A1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In the J.D. Power index study,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came in 1st for overall satisfaction with 843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points, and was particularly highly evaluated for their durability, handling and ride. According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to J.D. Power, customer satisfaction with original equipment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s greatly affects the choice of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replacement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s. Among customers who were highly satisfied (856 points or higher), more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than 36 percent said they would buy the same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brand for their replacement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s.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Replacement rate with the same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brand is 26 percent higher among customers who are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pleased with their original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s, compared with those who expressed disappointment.</w:t>
      </w:r>
    </w:p>
    <w:p w:rsidR="002B3D40" w:rsidRPr="009112A1" w:rsidRDefault="002B3D40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p w:rsidR="009112A1" w:rsidRPr="009112A1" w:rsidRDefault="009112A1" w:rsidP="002B3D40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The “2012 China Original Equipment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Satisfaction Index Study” measured satisfaction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with original equipment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s expressed by new vehicle owners during the first 12 to 24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months of ownership, indexing satisfaction on a 1,000-point scale. J.D. Power conducted the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study for the period of February to May 2012 among people who purchased a new vehicle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>between February 2010 and May 2011, receiving responses from 12,066 new-vehicle owners.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The study covered 187 vehicle models and included 19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brands. In a clear recognition of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their high level of performance,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YOKOHAMA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ranked first in the “2012 China Original</w:t>
      </w:r>
      <w:r w:rsidR="002B3D40">
        <w:rPr>
          <w:rFonts w:ascii="Arial" w:eastAsia="Calibri" w:hAnsi="Arial" w:cs="Arial"/>
          <w:sz w:val="22"/>
          <w:szCs w:val="22"/>
          <w:lang w:val="en-GB"/>
        </w:rPr>
        <w:t xml:space="preserve"> 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Equipment </w:t>
      </w:r>
      <w:r w:rsidR="002B3D40">
        <w:rPr>
          <w:rFonts w:ascii="Arial" w:eastAsia="Calibri" w:hAnsi="Arial" w:cs="Arial"/>
          <w:sz w:val="22"/>
          <w:szCs w:val="22"/>
          <w:lang w:val="en-GB"/>
        </w:rPr>
        <w:t>Tyre</w:t>
      </w:r>
      <w:r w:rsidRPr="009112A1">
        <w:rPr>
          <w:rFonts w:ascii="Arial" w:eastAsia="Calibri" w:hAnsi="Arial" w:cs="Arial"/>
          <w:sz w:val="22"/>
          <w:szCs w:val="22"/>
          <w:lang w:val="en-GB"/>
        </w:rPr>
        <w:t xml:space="preserve"> Satisfaction Index Study.”</w:t>
      </w: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i/>
          <w:iCs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1612265</wp:posOffset>
            </wp:positionH>
            <wp:positionV relativeFrom="margin">
              <wp:posOffset>5060315</wp:posOffset>
            </wp:positionV>
            <wp:extent cx="2232025" cy="1802765"/>
            <wp:effectExtent l="19050" t="0" r="0" b="0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Default="002B3D40" w:rsidP="009112A1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sz w:val="22"/>
          <w:szCs w:val="22"/>
          <w:lang w:val="en-GB"/>
        </w:rPr>
      </w:pPr>
    </w:p>
    <w:p w:rsidR="002B3D40" w:rsidRPr="002B3D40" w:rsidRDefault="002B3D40" w:rsidP="002B3D40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18"/>
          <w:szCs w:val="18"/>
          <w:lang w:val="en-GB"/>
        </w:rPr>
      </w:pPr>
    </w:p>
    <w:p w:rsidR="009112A1" w:rsidRPr="002B3D40" w:rsidRDefault="009112A1" w:rsidP="002B3D40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18"/>
          <w:szCs w:val="18"/>
          <w:lang w:val="en-GB"/>
        </w:rPr>
      </w:pPr>
      <w:r w:rsidRP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>Mr. Geoff Broderick, vice president &amp; general manager</w:t>
      </w:r>
    </w:p>
    <w:p w:rsidR="009112A1" w:rsidRPr="002B3D40" w:rsidRDefault="009112A1" w:rsidP="002B3D40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18"/>
          <w:szCs w:val="18"/>
          <w:lang w:val="en-GB"/>
        </w:rPr>
      </w:pPr>
      <w:proofErr w:type="gramStart"/>
      <w:r w:rsidRP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>of</w:t>
      </w:r>
      <w:proofErr w:type="gramEnd"/>
      <w:r w:rsidRP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 xml:space="preserve"> J. D. Power and Associates Asia-Pacific (right),</w:t>
      </w:r>
    </w:p>
    <w:p w:rsidR="009112A1" w:rsidRPr="002B3D40" w:rsidRDefault="009112A1" w:rsidP="002B3D40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18"/>
          <w:szCs w:val="18"/>
          <w:lang w:val="en-GB"/>
        </w:rPr>
      </w:pPr>
      <w:proofErr w:type="gramStart"/>
      <w:r w:rsidRP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>presents</w:t>
      </w:r>
      <w:proofErr w:type="gramEnd"/>
      <w:r w:rsidRP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 xml:space="preserve"> a plaque to Mr. Koichi Tanaka, chairman and</w:t>
      </w:r>
    </w:p>
    <w:p w:rsidR="009112A1" w:rsidRPr="002B3D40" w:rsidRDefault="009112A1" w:rsidP="002B3D40">
      <w:pPr>
        <w:autoSpaceDE w:val="0"/>
        <w:autoSpaceDN w:val="0"/>
        <w:adjustRightInd w:val="0"/>
        <w:jc w:val="center"/>
        <w:rPr>
          <w:rFonts w:ascii="Arial" w:eastAsia="Calibri" w:hAnsi="Arial" w:cs="Arial"/>
          <w:bCs/>
          <w:i/>
          <w:iCs/>
          <w:sz w:val="18"/>
          <w:szCs w:val="18"/>
          <w:lang w:val="en-GB"/>
        </w:rPr>
      </w:pPr>
      <w:proofErr w:type="gramStart"/>
      <w:r w:rsidRP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>president</w:t>
      </w:r>
      <w:proofErr w:type="gramEnd"/>
      <w:r w:rsidRP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 xml:space="preserve"> of </w:t>
      </w:r>
      <w:r w:rsid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>YOKOHAMA</w:t>
      </w:r>
      <w:r w:rsidRPr="002B3D40">
        <w:rPr>
          <w:rFonts w:ascii="Arial" w:eastAsia="Calibri" w:hAnsi="Arial" w:cs="Arial"/>
          <w:bCs/>
          <w:i/>
          <w:iCs/>
          <w:sz w:val="18"/>
          <w:szCs w:val="18"/>
          <w:lang w:val="en-GB"/>
        </w:rPr>
        <w:t xml:space="preserve"> Rubber (China) Co. (left)</w:t>
      </w:r>
    </w:p>
    <w:sectPr w:rsidR="009112A1" w:rsidRPr="002B3D40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03D78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03D78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3D40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C6F25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112A1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D78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293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4</cp:revision>
  <cp:lastPrinted>2012-03-02T16:27:00Z</cp:lastPrinted>
  <dcterms:created xsi:type="dcterms:W3CDTF">2013-05-03T06:59:00Z</dcterms:created>
  <dcterms:modified xsi:type="dcterms:W3CDTF">2013-05-03T08:34:00Z</dcterms:modified>
</cp:coreProperties>
</file>