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15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Vol.1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Macau Grand Prix 2013 has held its 60th Memorial Race from Nov. 9th - 10th and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Nov. 14th - 17th. The YOKOHAMA Rubber has been supplying control T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since 1983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 the Macau Grand Prix which is famous for a City Area Race in the world.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has set the stages for the fierce battles for the 31st anniversary year of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F3, WTCC (FIA World Touring Car Championship) and GT ASIA.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majority of the machines wil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 use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in other category races which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will be held this weekend.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Furthermore lots of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users performed high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quality races in supported races like the CTM Macau touring Car Cup last week.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user Billy LO won the Hotel Fortune MAC/HKG Interport Race last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week.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is t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most reliable high quality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supplier in the car racing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field.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AA317E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brought over 3200 ty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this year for the Macau Grand Prix 2013. Several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categories have a Ty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Competition and YOKOHAMA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needs to provide more tyr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es because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users are increasing as well. This is happening because YOKOHAMA has earned a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majority of the users' trust through their experiences with YOKOHAMA 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res.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Macau Grand Prix is the City area Race, the road surface was repaired in the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mountain side between sector 2 and sector 3, resulting in a smoother surface than last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year. Als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 YOKOHAMA has improved their ty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for the F3 category so that they can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supply compound function with better a warm up for all of the machines on the racing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track.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On November 14th, the second week of the Grand Prix, the category races F3, WTCC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GT ASIA which are just like the main event started.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2818FF" w:rsidP="00BB67B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4803775</wp:posOffset>
            </wp:positionH>
            <wp:positionV relativeFrom="margin">
              <wp:posOffset>4965700</wp:posOffset>
            </wp:positionV>
            <wp:extent cx="955675" cy="144018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B3" w:rsidRPr="00BB67B3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Suncity Group Macau Road Sport Challenge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"Suncity Group Macau Road Sport Challenge" is battled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 glory by Mitsubishi Lancer, Subaru Impreza, Nissan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GT-R or other Japanese racing cars.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25 o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ut of 35 racers used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and challenged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practice.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17 minutes after the start, the grand marshal stopped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practice with a red flag to collect the car and then IP Un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Hou crashed 5 minutes before the ending, so the red flag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called by the marshal again and the practice was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stopped and never resumed.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a result, LEI Kit Meng marked the best lap at 2'41"204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with Lancer EVO8. Samuel HSIEH with Impreza finished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 second and the third winner is Tatsuya Tanigawa with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Mazda 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RX-8. All top 3 used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during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practice session.</w:t>
      </w:r>
    </w:p>
    <w:p w:rsidR="002818FF" w:rsidRDefault="002818FF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6552C4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4321175</wp:posOffset>
            </wp:positionH>
            <wp:positionV relativeFrom="margin">
              <wp:posOffset>7070725</wp:posOffset>
            </wp:positionV>
            <wp:extent cx="1438275" cy="956945"/>
            <wp:effectExtent l="19050" t="0" r="952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B3" w:rsidRPr="00BB67B3" w:rsidRDefault="00BB67B3" w:rsidP="00BB67B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City of Dreams Macau GT Cup</w:t>
      </w: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City of Dreams Macau GT Cup was held as a GT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AISA Final. Several machines were using other brand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however we had 19 YOKOHAMA equipped machines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 GT ASIA and moreover 26 out of 33 machines from this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ategory proudly used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res.</w:t>
      </w:r>
    </w:p>
    <w:p w:rsidR="00BB67B3" w:rsidRPr="00BB67B3" w:rsidRDefault="002818FF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4320540</wp:posOffset>
            </wp:positionH>
            <wp:positionV relativeFrom="margin">
              <wp:posOffset>8097520</wp:posOffset>
            </wp:positionV>
            <wp:extent cx="1438275" cy="956945"/>
            <wp:effectExtent l="19050" t="0" r="9525" b="0"/>
            <wp:wrapSquare wrapText="bothSides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A8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There was a 30 minute free practice session today but 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huge crash happened in the middle of the session and 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red flag was immediately called by a marshal for a 10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minute break. All drivers didn't get a chance to drive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enough laps to check their machines but unfortunately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time was up. </w:t>
      </w:r>
    </w:p>
    <w:p w:rsidR="000D26A8" w:rsidRDefault="000D26A8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D26A8" w:rsidRDefault="000D26A8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Maro ENGEL (Mercedes SLS AMG GT3)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marked second best time at 2'22''698 and Earl BAMBER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(Pors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 GT3R 4.0) finished in third at 2'23"034 and they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AA317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were both using YOKOHAMA ty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res.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</w:p>
    <w:p w:rsidR="00BB67B3" w:rsidRPr="00BB67B3" w:rsidRDefault="006552C4" w:rsidP="00BB67B3">
      <w:pPr>
        <w:autoSpaceDE w:val="0"/>
        <w:autoSpaceDN w:val="0"/>
        <w:adjustRightInd w:val="0"/>
        <w:ind w:left="36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945515</wp:posOffset>
            </wp:positionV>
            <wp:extent cx="1438275" cy="956945"/>
            <wp:effectExtent l="19050" t="0" r="9525" b="0"/>
            <wp:wrapSquare wrapText="bothSides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1963420</wp:posOffset>
            </wp:positionV>
            <wp:extent cx="1438275" cy="956945"/>
            <wp:effectExtent l="19050" t="0" r="9525" b="0"/>
            <wp:wrapSquare wrapText="bothSides"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2973070</wp:posOffset>
            </wp:positionV>
            <wp:extent cx="1438275" cy="956945"/>
            <wp:effectExtent l="19050" t="0" r="9525" b="0"/>
            <wp:wrapSquare wrapText="bothSides"/>
            <wp:docPr id="1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B3" w:rsidRPr="00BB67B3" w:rsidRDefault="00BB67B3" w:rsidP="00BB67B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FIA WTCC - Guia Race of Macau - Presented by Star River Windsor Arch</w:t>
      </w:r>
    </w:p>
    <w:p w:rsidR="00BB67B3" w:rsidRDefault="00AA317E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offered control ty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throughout the season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 the FIA World Touring Car Championship (WTCC). 33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machines were entered in the Final race here at Macau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a Test Session was held on Thursday. When the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session started, Tiago MONTEIRO (Honda Civic WTCC),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Norbert MICHELISZ, #1 Robert HUFF (SEAT Leon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WTCC) and Yvan MULLER (Chevrolet Cruze) performed a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neck to neck race. Yukinori TANIGUCHI (Chevrolet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F275A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Cru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ze/NIKA RACING) crashed into a guardrail at the 1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st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corner at 14:07 pm during the session.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 red flag was called in the middle of the session but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 reopened 12 minutes before the end the race. Robert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HUFF marked the best time at 2'32"147, second was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Norbert MICHELISZ, and third was Yvan MULLER.</w:t>
      </w:r>
    </w:p>
    <w:p w:rsidR="006552C4" w:rsidRDefault="006552C4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6552C4" w:rsidRDefault="006552C4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6552C4" w:rsidP="00BB67B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4344670</wp:posOffset>
            </wp:positionH>
            <wp:positionV relativeFrom="margin">
              <wp:posOffset>4197985</wp:posOffset>
            </wp:positionV>
            <wp:extent cx="1439545" cy="956945"/>
            <wp:effectExtent l="19050" t="0" r="8255" b="0"/>
            <wp:wrapSquare wrapText="bothSides"/>
            <wp:docPr id="1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B3" w:rsidRPr="00BB67B3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Star River Windsor Arch Formula 3 Macau Grand Prix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world’s fastest drivers gathered in the F3 category,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this F3 Macau Grand Prix is the actual world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play-off. 23 machines were entered and there was a 45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minute first Free Practice drive in the morning, and 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30-minute first Qualifying session drive in the afternoon.</w:t>
      </w:r>
    </w:p>
    <w:p w:rsidR="00BB67B3" w:rsidRDefault="006552C4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5215890</wp:posOffset>
            </wp:positionV>
            <wp:extent cx="1438275" cy="956945"/>
            <wp:effectExtent l="19050" t="0" r="9525" b="0"/>
            <wp:wrapSquare wrapText="bothSides"/>
            <wp:docPr id="17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6242685</wp:posOffset>
            </wp:positionV>
            <wp:extent cx="1439545" cy="956945"/>
            <wp:effectExtent l="19050" t="0" r="8255" b="0"/>
            <wp:wrapSquare wrapText="bothSides"/>
            <wp:docPr id="1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Rain was sprinkling on and off during the Free Practice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 from 10:55 am so the condition wasn't stable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however every driver vigorously drove lap after lap. F3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European Championship #3 ranking Alex LYNN won the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best time at 2'14"495. Last year Macau Champion,</w:t>
      </w:r>
      <w:r w:rsid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BB67B3"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Antonio F. DA COSTA finished in second.</w:t>
      </w: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B67B3" w:rsidRPr="00BB67B3" w:rsidRDefault="00BB67B3" w:rsidP="00BB67B3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weather improved and in the Qualifying drive at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2:40 pm, Alex LYNN had a crash in the early stage. Then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All Japan F3 Champion Yuichi NAKAYAMA crashed and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 red flag was called in to stop the qualification. Then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marshal closed the rest of the qualification. As a result,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Felix ROSENQVIST who won the second position at last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year's Macau Grand Prix got a provisional pole position at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2'12"751 and the second grid is Antonio F. DA COSTA.</w:t>
      </w:r>
    </w:p>
    <w:p w:rsidR="00BB67B3" w:rsidRDefault="00BB67B3" w:rsidP="00BB67B3">
      <w:pPr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6552C4" w:rsidRDefault="006552C4" w:rsidP="00BB67B3">
      <w:pPr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BB67B3" w:rsidRDefault="00BB67B3" w:rsidP="00BB67B3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For further information, please visit </w:t>
      </w:r>
      <w:r w:rsidRPr="00BB67B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r w:rsidRPr="00BB67B3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>http://www.advan.com/english/event/macaugp/</w:t>
      </w:r>
    </w:p>
    <w:sectPr w:rsidR="009E4272" w:rsidRPr="00BB67B3" w:rsidSect="00C22B3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8FF" w:rsidRDefault="002818FF" w:rsidP="00B25742">
      <w:r>
        <w:separator/>
      </w:r>
    </w:p>
  </w:endnote>
  <w:endnote w:type="continuationSeparator" w:id="0">
    <w:p w:rsidR="002818FF" w:rsidRDefault="002818F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Default="002818F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Default="002818FF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664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Default="002818F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8FF" w:rsidRDefault="002818FF" w:rsidP="00B25742">
      <w:r>
        <w:separator/>
      </w:r>
    </w:p>
  </w:footnote>
  <w:footnote w:type="continuationSeparator" w:id="0">
    <w:p w:rsidR="002818FF" w:rsidRDefault="002818F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Default="002818F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Pr="00B25742" w:rsidRDefault="002818FF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6643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8FF" w:rsidRDefault="002818F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C1CAD"/>
    <w:multiLevelType w:val="hybridMultilevel"/>
    <w:tmpl w:val="2308486C"/>
    <w:lvl w:ilvl="0" w:tplc="F6BE95B8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26A8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818FF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C5063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52C4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0373E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317E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B67B3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07754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275A3"/>
    <w:rsid w:val="00F3644F"/>
    <w:rsid w:val="00F43445"/>
    <w:rsid w:val="00F45662"/>
    <w:rsid w:val="00F53207"/>
    <w:rsid w:val="00F57233"/>
    <w:rsid w:val="00F63777"/>
    <w:rsid w:val="00F76643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BB67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4453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9</cp:revision>
  <cp:lastPrinted>2012-03-02T16:27:00Z</cp:lastPrinted>
  <dcterms:created xsi:type="dcterms:W3CDTF">2013-11-15T09:35:00Z</dcterms:created>
  <dcterms:modified xsi:type="dcterms:W3CDTF">2013-11-15T13:33:00Z</dcterms:modified>
</cp:coreProperties>
</file>