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54E" w:rsidRDefault="0035354E" w:rsidP="00846C35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</w:p>
    <w:p w:rsidR="006E078C" w:rsidRPr="006E078C" w:rsidRDefault="006E078C" w:rsidP="00846C35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>
        <w:rPr>
          <w:rFonts w:ascii="Arial" w:eastAsia="Calibri" w:hAnsi="Arial" w:cs="Arial"/>
          <w:bCs/>
          <w:sz w:val="22"/>
          <w:szCs w:val="22"/>
          <w:lang w:val="en-GB"/>
        </w:rPr>
        <w:t>14</w:t>
      </w:r>
      <w:r w:rsidRPr="006E078C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>
        <w:rPr>
          <w:rFonts w:ascii="Arial" w:eastAsia="Calibri" w:hAnsi="Arial" w:cs="Arial"/>
          <w:bCs/>
          <w:sz w:val="22"/>
          <w:szCs w:val="22"/>
          <w:lang w:val="en-GB"/>
        </w:rPr>
        <w:t xml:space="preserve"> February 2013</w:t>
      </w:r>
    </w:p>
    <w:p w:rsidR="006E078C" w:rsidRDefault="006E078C" w:rsidP="00846C3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6E078C" w:rsidRDefault="006E078C" w:rsidP="00846C3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6E078C" w:rsidRPr="006E078C" w:rsidRDefault="00846C35" w:rsidP="00846C3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="006E078C" w:rsidRPr="006E078C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Rubber to Increase </w:t>
      </w:r>
      <w:r>
        <w:rPr>
          <w:rFonts w:ascii="Arial" w:eastAsia="Calibri" w:hAnsi="Arial" w:cs="Arial"/>
          <w:b/>
          <w:bCs/>
          <w:sz w:val="22"/>
          <w:szCs w:val="22"/>
          <w:lang w:val="en-GB"/>
        </w:rPr>
        <w:t>Tyre</w:t>
      </w:r>
      <w:r w:rsidR="006E078C" w:rsidRPr="006E078C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Production Capacity in Russia to</w:t>
      </w:r>
    </w:p>
    <w:p w:rsidR="006E078C" w:rsidRDefault="006E078C" w:rsidP="00846C3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6E078C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1.6 Million </w:t>
      </w:r>
      <w:r w:rsidR="00846C35">
        <w:rPr>
          <w:rFonts w:ascii="Arial" w:eastAsia="Calibri" w:hAnsi="Arial" w:cs="Arial"/>
          <w:b/>
          <w:bCs/>
          <w:sz w:val="22"/>
          <w:szCs w:val="22"/>
          <w:lang w:val="en-GB"/>
        </w:rPr>
        <w:t>Tyre</w:t>
      </w:r>
      <w:r w:rsidRPr="006E078C">
        <w:rPr>
          <w:rFonts w:ascii="Arial" w:eastAsia="Calibri" w:hAnsi="Arial" w:cs="Arial"/>
          <w:b/>
          <w:bCs/>
          <w:sz w:val="22"/>
          <w:szCs w:val="22"/>
          <w:lang w:val="en-GB"/>
        </w:rPr>
        <w:t>s a Year</w:t>
      </w:r>
    </w:p>
    <w:p w:rsidR="00184C93" w:rsidRPr="006E078C" w:rsidRDefault="00184C93" w:rsidP="00846C3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6E078C" w:rsidRPr="006E078C" w:rsidRDefault="006E078C" w:rsidP="00846C3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6E078C">
        <w:rPr>
          <w:rFonts w:ascii="Arial" w:eastAsia="Calibri" w:hAnsi="Arial" w:cs="Arial"/>
          <w:sz w:val="22"/>
          <w:szCs w:val="22"/>
          <w:lang w:val="en-GB"/>
        </w:rPr>
        <w:t xml:space="preserve">Tokyo – The </w:t>
      </w:r>
      <w:r w:rsidR="00846C35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6E078C">
        <w:rPr>
          <w:rFonts w:ascii="Arial" w:eastAsia="Calibri" w:hAnsi="Arial" w:cs="Arial"/>
          <w:sz w:val="22"/>
          <w:szCs w:val="22"/>
          <w:lang w:val="en-GB"/>
        </w:rPr>
        <w:t xml:space="preserve"> Rubber Co., Ltd</w:t>
      </w:r>
      <w:proofErr w:type="gramStart"/>
      <w:r w:rsidRPr="006E078C">
        <w:rPr>
          <w:rFonts w:ascii="Arial" w:eastAsia="Calibri" w:hAnsi="Arial" w:cs="Arial"/>
          <w:sz w:val="22"/>
          <w:szCs w:val="22"/>
          <w:lang w:val="en-GB"/>
        </w:rPr>
        <w:t>.,</w:t>
      </w:r>
      <w:proofErr w:type="gramEnd"/>
      <w:r w:rsidRPr="006E078C">
        <w:rPr>
          <w:rFonts w:ascii="Arial" w:eastAsia="Calibri" w:hAnsi="Arial" w:cs="Arial"/>
          <w:sz w:val="22"/>
          <w:szCs w:val="22"/>
          <w:lang w:val="en-GB"/>
        </w:rPr>
        <w:t xml:space="preserve"> announced today that the company will increase the</w:t>
      </w:r>
      <w:r w:rsidR="00184C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6E078C">
        <w:rPr>
          <w:rFonts w:ascii="Arial" w:eastAsia="Calibri" w:hAnsi="Arial" w:cs="Arial"/>
          <w:sz w:val="22"/>
          <w:szCs w:val="22"/>
          <w:lang w:val="en-GB"/>
        </w:rPr>
        <w:t xml:space="preserve">annual production capacity of </w:t>
      </w:r>
      <w:r w:rsidR="00846C35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6E078C">
        <w:rPr>
          <w:rFonts w:ascii="Arial" w:eastAsia="Calibri" w:hAnsi="Arial" w:cs="Arial"/>
          <w:sz w:val="22"/>
          <w:szCs w:val="22"/>
          <w:lang w:val="en-GB"/>
        </w:rPr>
        <w:t xml:space="preserve"> R.P.Z., a Russian subsidiary for manufacturing and selling</w:t>
      </w:r>
      <w:r w:rsidR="00184C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846C35">
        <w:rPr>
          <w:rFonts w:ascii="Arial" w:eastAsia="Calibri" w:hAnsi="Arial" w:cs="Arial"/>
          <w:sz w:val="22"/>
          <w:szCs w:val="22"/>
          <w:lang w:val="en-GB"/>
        </w:rPr>
        <w:t>tyre</w:t>
      </w:r>
      <w:r w:rsidRPr="006E078C">
        <w:rPr>
          <w:rFonts w:ascii="Arial" w:eastAsia="Calibri" w:hAnsi="Arial" w:cs="Arial"/>
          <w:sz w:val="22"/>
          <w:szCs w:val="22"/>
          <w:lang w:val="en-GB"/>
        </w:rPr>
        <w:t xml:space="preserve">s, from current 1.4 million to 1.6 million </w:t>
      </w:r>
      <w:r w:rsidR="00846C35">
        <w:rPr>
          <w:rFonts w:ascii="Arial" w:eastAsia="Calibri" w:hAnsi="Arial" w:cs="Arial"/>
          <w:sz w:val="22"/>
          <w:szCs w:val="22"/>
          <w:lang w:val="en-GB"/>
        </w:rPr>
        <w:t>tyre</w:t>
      </w:r>
      <w:r w:rsidRPr="006E078C">
        <w:rPr>
          <w:rFonts w:ascii="Arial" w:eastAsia="Calibri" w:hAnsi="Arial" w:cs="Arial"/>
          <w:sz w:val="22"/>
          <w:szCs w:val="22"/>
          <w:lang w:val="en-GB"/>
        </w:rPr>
        <w:t>s. With an investment of 500 million yen,</w:t>
      </w:r>
      <w:r w:rsidR="00184C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846C35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6E078C">
        <w:rPr>
          <w:rFonts w:ascii="Arial" w:eastAsia="Calibri" w:hAnsi="Arial" w:cs="Arial"/>
          <w:sz w:val="22"/>
          <w:szCs w:val="22"/>
          <w:lang w:val="en-GB"/>
        </w:rPr>
        <w:t xml:space="preserve"> Rubber plans to attain the capacity increase within the existing plant of </w:t>
      </w:r>
      <w:r w:rsidR="00846C35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6E078C">
        <w:rPr>
          <w:rFonts w:ascii="Arial" w:eastAsia="Calibri" w:hAnsi="Arial" w:cs="Arial"/>
          <w:sz w:val="22"/>
          <w:szCs w:val="22"/>
          <w:lang w:val="en-GB"/>
        </w:rPr>
        <w:t xml:space="preserve"> R.P.Z.</w:t>
      </w:r>
      <w:r w:rsidR="00184C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6E078C">
        <w:rPr>
          <w:rFonts w:ascii="Arial" w:eastAsia="Calibri" w:hAnsi="Arial" w:cs="Arial"/>
          <w:sz w:val="22"/>
          <w:szCs w:val="22"/>
          <w:lang w:val="en-GB"/>
        </w:rPr>
        <w:t xml:space="preserve">and begin full-fledged production in the autumn of 2014. The number of </w:t>
      </w:r>
      <w:r w:rsidR="00846C35">
        <w:rPr>
          <w:rFonts w:ascii="Arial" w:eastAsia="Calibri" w:hAnsi="Arial" w:cs="Arial"/>
          <w:sz w:val="22"/>
          <w:szCs w:val="22"/>
          <w:lang w:val="en-GB"/>
        </w:rPr>
        <w:t>tyre</w:t>
      </w:r>
      <w:r w:rsidRPr="006E078C">
        <w:rPr>
          <w:rFonts w:ascii="Arial" w:eastAsia="Calibri" w:hAnsi="Arial" w:cs="Arial"/>
          <w:sz w:val="22"/>
          <w:szCs w:val="22"/>
          <w:lang w:val="en-GB"/>
        </w:rPr>
        <w:t xml:space="preserve">s </w:t>
      </w:r>
      <w:r w:rsidR="00846C35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6E078C">
        <w:rPr>
          <w:rFonts w:ascii="Arial" w:eastAsia="Calibri" w:hAnsi="Arial" w:cs="Arial"/>
          <w:sz w:val="22"/>
          <w:szCs w:val="22"/>
          <w:lang w:val="en-GB"/>
        </w:rPr>
        <w:t xml:space="preserve"> Rubber</w:t>
      </w:r>
      <w:r w:rsidR="00184C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6E078C">
        <w:rPr>
          <w:rFonts w:ascii="Arial" w:eastAsia="Calibri" w:hAnsi="Arial" w:cs="Arial"/>
          <w:sz w:val="22"/>
          <w:szCs w:val="22"/>
          <w:lang w:val="en-GB"/>
        </w:rPr>
        <w:t>sells in Russia has reached 3 million a year, which is more than twice that of its local production</w:t>
      </w:r>
      <w:r w:rsidR="00184C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6E078C">
        <w:rPr>
          <w:rFonts w:ascii="Arial" w:eastAsia="Calibri" w:hAnsi="Arial" w:cs="Arial"/>
          <w:sz w:val="22"/>
          <w:szCs w:val="22"/>
          <w:lang w:val="en-GB"/>
        </w:rPr>
        <w:t>capacity. The decision of this time is aimed at resolving this gap as much as possible and promoting</w:t>
      </w:r>
      <w:r w:rsidR="00184C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6E078C">
        <w:rPr>
          <w:rFonts w:ascii="Arial" w:eastAsia="Calibri" w:hAnsi="Arial" w:cs="Arial"/>
          <w:sz w:val="22"/>
          <w:szCs w:val="22"/>
          <w:lang w:val="en-GB"/>
        </w:rPr>
        <w:t>“local production for local consumption”.</w:t>
      </w:r>
    </w:p>
    <w:p w:rsidR="0035354E" w:rsidRDefault="0035354E" w:rsidP="00846C3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35354E" w:rsidRDefault="00846C35" w:rsidP="00846C3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6E078C" w:rsidRPr="006E078C">
        <w:rPr>
          <w:rFonts w:ascii="Arial" w:eastAsia="Calibri" w:hAnsi="Arial" w:cs="Arial"/>
          <w:sz w:val="22"/>
          <w:szCs w:val="22"/>
          <w:lang w:val="en-GB"/>
        </w:rPr>
        <w:t xml:space="preserve"> R.P.Z. was founded in December 2008 for the purpose of manufacturing </w:t>
      </w:r>
      <w:r>
        <w:rPr>
          <w:rFonts w:ascii="Arial" w:eastAsia="Calibri" w:hAnsi="Arial" w:cs="Arial"/>
          <w:sz w:val="22"/>
          <w:szCs w:val="22"/>
          <w:lang w:val="en-GB"/>
        </w:rPr>
        <w:t>tyre</w:t>
      </w:r>
      <w:r w:rsidR="006E078C" w:rsidRPr="006E078C">
        <w:rPr>
          <w:rFonts w:ascii="Arial" w:eastAsia="Calibri" w:hAnsi="Arial" w:cs="Arial"/>
          <w:sz w:val="22"/>
          <w:szCs w:val="22"/>
          <w:lang w:val="en-GB"/>
        </w:rPr>
        <w:t>s in Russia.</w:t>
      </w:r>
      <w:r w:rsidR="0035354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6E078C" w:rsidRPr="006E078C">
        <w:rPr>
          <w:rFonts w:ascii="Arial" w:eastAsia="Calibri" w:hAnsi="Arial" w:cs="Arial"/>
          <w:sz w:val="22"/>
          <w:szCs w:val="22"/>
          <w:lang w:val="en-GB"/>
        </w:rPr>
        <w:t xml:space="preserve">Celebrating opening of its new </w:t>
      </w:r>
      <w:r>
        <w:rPr>
          <w:rFonts w:ascii="Arial" w:eastAsia="Calibri" w:hAnsi="Arial" w:cs="Arial"/>
          <w:sz w:val="22"/>
          <w:szCs w:val="22"/>
          <w:lang w:val="en-GB"/>
        </w:rPr>
        <w:t>tyre</w:t>
      </w:r>
      <w:r w:rsidR="006E078C" w:rsidRPr="006E078C">
        <w:rPr>
          <w:rFonts w:ascii="Arial" w:eastAsia="Calibri" w:hAnsi="Arial" w:cs="Arial"/>
          <w:sz w:val="22"/>
          <w:szCs w:val="22"/>
          <w:lang w:val="en-GB"/>
        </w:rPr>
        <w:t xml:space="preserve"> plant in May 2012, the company is now manufacturing “C.drive2” passenger car </w:t>
      </w:r>
      <w:r>
        <w:rPr>
          <w:rFonts w:ascii="Arial" w:eastAsia="Calibri" w:hAnsi="Arial" w:cs="Arial"/>
          <w:sz w:val="22"/>
          <w:szCs w:val="22"/>
          <w:lang w:val="en-GB"/>
        </w:rPr>
        <w:t>tyre</w:t>
      </w:r>
      <w:r w:rsidR="006E078C" w:rsidRPr="006E078C">
        <w:rPr>
          <w:rFonts w:ascii="Arial" w:eastAsia="Calibri" w:hAnsi="Arial" w:cs="Arial"/>
          <w:sz w:val="22"/>
          <w:szCs w:val="22"/>
          <w:lang w:val="en-GB"/>
        </w:rPr>
        <w:t xml:space="preserve">s and “ice GUARD iG35” stud </w:t>
      </w:r>
      <w:r>
        <w:rPr>
          <w:rFonts w:ascii="Arial" w:eastAsia="Calibri" w:hAnsi="Arial" w:cs="Arial"/>
          <w:sz w:val="22"/>
          <w:szCs w:val="22"/>
          <w:lang w:val="en-GB"/>
        </w:rPr>
        <w:t>tyre</w:t>
      </w:r>
      <w:r w:rsidR="006E078C" w:rsidRPr="006E078C">
        <w:rPr>
          <w:rFonts w:ascii="Arial" w:eastAsia="Calibri" w:hAnsi="Arial" w:cs="Arial"/>
          <w:sz w:val="22"/>
          <w:szCs w:val="22"/>
          <w:lang w:val="en-GB"/>
        </w:rPr>
        <w:t>s for passenger cars with internal</w:t>
      </w:r>
      <w:r w:rsidR="0035354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6E078C" w:rsidRPr="006E078C">
        <w:rPr>
          <w:rFonts w:ascii="Arial" w:eastAsia="Calibri" w:hAnsi="Arial" w:cs="Arial"/>
          <w:sz w:val="22"/>
          <w:szCs w:val="22"/>
          <w:lang w:val="en-GB"/>
        </w:rPr>
        <w:t xml:space="preserve">diameters from 13 to 18 inches. While the company is selling these </w:t>
      </w:r>
      <w:r>
        <w:rPr>
          <w:rFonts w:ascii="Arial" w:eastAsia="Calibri" w:hAnsi="Arial" w:cs="Arial"/>
          <w:sz w:val="22"/>
          <w:szCs w:val="22"/>
          <w:lang w:val="en-GB"/>
        </w:rPr>
        <w:t>tyre</w:t>
      </w:r>
      <w:r w:rsidR="006E078C" w:rsidRPr="006E078C">
        <w:rPr>
          <w:rFonts w:ascii="Arial" w:eastAsia="Calibri" w:hAnsi="Arial" w:cs="Arial"/>
          <w:sz w:val="22"/>
          <w:szCs w:val="22"/>
          <w:lang w:val="en-GB"/>
        </w:rPr>
        <w:t>s in Russia, it also plans to</w:t>
      </w:r>
      <w:r w:rsidR="0035354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6E078C" w:rsidRPr="006E078C">
        <w:rPr>
          <w:rFonts w:ascii="Arial" w:eastAsia="Calibri" w:hAnsi="Arial" w:cs="Arial"/>
          <w:sz w:val="22"/>
          <w:szCs w:val="22"/>
          <w:lang w:val="en-GB"/>
        </w:rPr>
        <w:t>export some products to Europe in the future.</w:t>
      </w:r>
      <w:r w:rsidR="0035354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6E078C" w:rsidRPr="006E078C">
        <w:rPr>
          <w:rFonts w:ascii="Arial" w:eastAsia="Calibri" w:hAnsi="Arial" w:cs="Arial"/>
          <w:sz w:val="22"/>
          <w:szCs w:val="22"/>
          <w:lang w:val="en-GB"/>
        </w:rPr>
        <w:t>The current annual production capacity of 1.4 million is going to be full-fledged production in the</w:t>
      </w:r>
      <w:r w:rsidR="0035354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6E078C" w:rsidRPr="006E078C">
        <w:rPr>
          <w:rFonts w:ascii="Arial" w:eastAsia="Calibri" w:hAnsi="Arial" w:cs="Arial"/>
          <w:sz w:val="22"/>
          <w:szCs w:val="22"/>
          <w:lang w:val="en-GB"/>
        </w:rPr>
        <w:t>summer of 2013 as the company initially scheduled. With the new investment decided this time, the</w:t>
      </w:r>
      <w:r w:rsidR="0035354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6E078C" w:rsidRPr="006E078C">
        <w:rPr>
          <w:rFonts w:ascii="Arial" w:eastAsia="Calibri" w:hAnsi="Arial" w:cs="Arial"/>
          <w:sz w:val="22"/>
          <w:szCs w:val="22"/>
          <w:lang w:val="en-GB"/>
        </w:rPr>
        <w:t xml:space="preserve">annual production capacity of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6E078C" w:rsidRPr="006E078C">
        <w:rPr>
          <w:rFonts w:ascii="Arial" w:eastAsia="Calibri" w:hAnsi="Arial" w:cs="Arial"/>
          <w:sz w:val="22"/>
          <w:szCs w:val="22"/>
          <w:lang w:val="en-GB"/>
        </w:rPr>
        <w:t xml:space="preserve"> R.P.Z. will be expanded to 1.6 million </w:t>
      </w:r>
      <w:r>
        <w:rPr>
          <w:rFonts w:ascii="Arial" w:eastAsia="Calibri" w:hAnsi="Arial" w:cs="Arial"/>
          <w:sz w:val="22"/>
          <w:szCs w:val="22"/>
          <w:lang w:val="en-GB"/>
        </w:rPr>
        <w:t>tyre</w:t>
      </w:r>
      <w:r w:rsidR="006E078C" w:rsidRPr="006E078C">
        <w:rPr>
          <w:rFonts w:ascii="Arial" w:eastAsia="Calibri" w:hAnsi="Arial" w:cs="Arial"/>
          <w:sz w:val="22"/>
          <w:szCs w:val="22"/>
          <w:lang w:val="en-GB"/>
        </w:rPr>
        <w:t>s in the autumn</w:t>
      </w:r>
      <w:r w:rsidR="0035354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6E078C" w:rsidRPr="006E078C">
        <w:rPr>
          <w:rFonts w:ascii="Arial" w:eastAsia="Calibri" w:hAnsi="Arial" w:cs="Arial"/>
          <w:sz w:val="22"/>
          <w:szCs w:val="22"/>
          <w:lang w:val="en-GB"/>
        </w:rPr>
        <w:t>of 2014.</w:t>
      </w:r>
      <w:r w:rsidR="0035354E">
        <w:rPr>
          <w:rFonts w:ascii="Arial" w:eastAsia="Calibri" w:hAnsi="Arial" w:cs="Arial"/>
          <w:sz w:val="22"/>
          <w:szCs w:val="22"/>
          <w:lang w:val="en-GB"/>
        </w:rPr>
        <w:t xml:space="preserve"> </w:t>
      </w:r>
    </w:p>
    <w:p w:rsidR="0035354E" w:rsidRDefault="0035354E" w:rsidP="00846C3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6E078C" w:rsidRPr="006E078C" w:rsidRDefault="006E078C" w:rsidP="00846C3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proofErr w:type="gramStart"/>
      <w:r w:rsidRPr="006E078C">
        <w:rPr>
          <w:rFonts w:ascii="Arial" w:eastAsia="Calibri" w:hAnsi="Arial" w:cs="Arial"/>
          <w:sz w:val="22"/>
          <w:szCs w:val="22"/>
          <w:lang w:val="en-GB"/>
        </w:rPr>
        <w:t xml:space="preserve">■Outline of </w:t>
      </w:r>
      <w:r w:rsidR="00846C35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6E078C">
        <w:rPr>
          <w:rFonts w:ascii="Arial" w:eastAsia="Calibri" w:hAnsi="Arial" w:cs="Arial"/>
          <w:sz w:val="22"/>
          <w:szCs w:val="22"/>
          <w:lang w:val="en-GB"/>
        </w:rPr>
        <w:t xml:space="preserve"> R.P.Z.</w:t>
      </w:r>
      <w:proofErr w:type="gramEnd"/>
    </w:p>
    <w:p w:rsidR="006E078C" w:rsidRPr="006E078C" w:rsidRDefault="006E078C" w:rsidP="00846C3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6E078C">
        <w:rPr>
          <w:rFonts w:ascii="Arial" w:eastAsia="Calibri" w:hAnsi="Arial" w:cs="Arial"/>
          <w:sz w:val="22"/>
          <w:szCs w:val="22"/>
          <w:lang w:val="en-GB"/>
        </w:rPr>
        <w:t xml:space="preserve">Lines of business: Manufacturing and sale of </w:t>
      </w:r>
      <w:r w:rsidR="00846C35">
        <w:rPr>
          <w:rFonts w:ascii="Arial" w:eastAsia="Calibri" w:hAnsi="Arial" w:cs="Arial"/>
          <w:sz w:val="22"/>
          <w:szCs w:val="22"/>
          <w:lang w:val="en-GB"/>
        </w:rPr>
        <w:t>tyre</w:t>
      </w:r>
      <w:r w:rsidRPr="006E078C">
        <w:rPr>
          <w:rFonts w:ascii="Arial" w:eastAsia="Calibri" w:hAnsi="Arial" w:cs="Arial"/>
          <w:sz w:val="22"/>
          <w:szCs w:val="22"/>
          <w:lang w:val="en-GB"/>
        </w:rPr>
        <w:t>s for passenger cars and sports utility</w:t>
      </w:r>
      <w:r w:rsidR="0035354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6E078C">
        <w:rPr>
          <w:rFonts w:ascii="Arial" w:eastAsia="Calibri" w:hAnsi="Arial" w:cs="Arial"/>
          <w:sz w:val="22"/>
          <w:szCs w:val="22"/>
          <w:lang w:val="en-GB"/>
        </w:rPr>
        <w:t>vehicles</w:t>
      </w:r>
    </w:p>
    <w:p w:rsidR="006E078C" w:rsidRPr="006E078C" w:rsidRDefault="006E078C" w:rsidP="00846C3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6E078C">
        <w:rPr>
          <w:rFonts w:ascii="Arial" w:eastAsia="Calibri" w:hAnsi="Arial" w:cs="Arial"/>
          <w:sz w:val="22"/>
          <w:szCs w:val="22"/>
          <w:lang w:val="en-GB"/>
        </w:rPr>
        <w:t>Site area: 29 hectares</w:t>
      </w:r>
    </w:p>
    <w:p w:rsidR="006E078C" w:rsidRPr="006E078C" w:rsidRDefault="006E078C" w:rsidP="00846C3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6E078C">
        <w:rPr>
          <w:rFonts w:ascii="Arial" w:eastAsia="Calibri" w:hAnsi="Arial" w:cs="Arial"/>
          <w:sz w:val="22"/>
          <w:szCs w:val="22"/>
          <w:lang w:val="en-GB"/>
        </w:rPr>
        <w:t>Representative: Shinichi Suzuki</w:t>
      </w:r>
    </w:p>
    <w:p w:rsidR="006E078C" w:rsidRPr="006E078C" w:rsidRDefault="006E078C" w:rsidP="00846C3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6E078C">
        <w:rPr>
          <w:rFonts w:ascii="Arial" w:eastAsia="Calibri" w:hAnsi="Arial" w:cs="Arial"/>
          <w:sz w:val="22"/>
          <w:szCs w:val="22"/>
          <w:lang w:val="en-GB"/>
        </w:rPr>
        <w:t>Number of employees: 557 (as of the end of 2012)</w:t>
      </w:r>
    </w:p>
    <w:p w:rsidR="006E078C" w:rsidRPr="006E078C" w:rsidRDefault="006E078C" w:rsidP="00846C3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6E078C">
        <w:rPr>
          <w:rFonts w:ascii="Arial" w:eastAsia="Calibri" w:hAnsi="Arial" w:cs="Arial"/>
          <w:sz w:val="22"/>
          <w:szCs w:val="22"/>
          <w:lang w:val="en-GB"/>
        </w:rPr>
        <w:t>Location: Special Economic Zone of Lipetsk Region, Russia</w:t>
      </w:r>
    </w:p>
    <w:sectPr w:rsidR="006E078C" w:rsidRPr="006E078C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4C93" w:rsidRDefault="00184C93" w:rsidP="00B25742">
      <w:r>
        <w:separator/>
      </w:r>
    </w:p>
  </w:endnote>
  <w:endnote w:type="continuationSeparator" w:id="0">
    <w:p w:rsidR="00184C93" w:rsidRDefault="00184C93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C93" w:rsidRDefault="00184C9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C93" w:rsidRDefault="00184C93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C93" w:rsidRDefault="00184C93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4C93" w:rsidRDefault="00184C93" w:rsidP="00B25742">
      <w:r>
        <w:separator/>
      </w:r>
    </w:p>
  </w:footnote>
  <w:footnote w:type="continuationSeparator" w:id="0">
    <w:p w:rsidR="00184C93" w:rsidRDefault="00184C93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C93" w:rsidRDefault="00184C9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C93" w:rsidRPr="00B25742" w:rsidRDefault="00184C93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C93" w:rsidRDefault="00184C9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1E34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84C93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354E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058D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078C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46C35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3F3E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A480D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1599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4</cp:revision>
  <cp:lastPrinted>2012-03-02T16:27:00Z</cp:lastPrinted>
  <dcterms:created xsi:type="dcterms:W3CDTF">2013-02-15T16:48:00Z</dcterms:created>
  <dcterms:modified xsi:type="dcterms:W3CDTF">2013-02-15T16:51:00Z</dcterms:modified>
</cp:coreProperties>
</file>